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43897030"/>
        <w:docPartObj>
          <w:docPartGallery w:val="Cover Pages"/>
          <w:docPartUnique/>
        </w:docPartObj>
      </w:sdtPr>
      <w:sdtEndPr>
        <w:rPr>
          <w:rFonts w:ascii="Arial" w:hAnsi="Arial" w:cs="Arial"/>
          <w:b/>
        </w:rPr>
      </w:sdtEndPr>
      <w:sdtContent>
        <w:p w14:paraId="654242DC" w14:textId="3BBE241B" w:rsidR="000A4048" w:rsidRDefault="000A4048">
          <w:r>
            <w:rPr>
              <w:noProof/>
              <w:lang w:val="es-CO" w:eastAsia="es-CO"/>
            </w:rPr>
            <mc:AlternateContent>
              <mc:Choice Requires="wps">
                <w:drawing>
                  <wp:anchor distT="0" distB="0" distL="114300" distR="114300" simplePos="0" relativeHeight="251659264" behindDoc="0" locked="0" layoutInCell="1" allowOverlap="1" wp14:anchorId="722D22A8" wp14:editId="776DE614">
                    <wp:simplePos x="0" y="0"/>
                    <wp:positionH relativeFrom="page">
                      <wp:posOffset>214685</wp:posOffset>
                    </wp:positionH>
                    <wp:positionV relativeFrom="page">
                      <wp:posOffset>198783</wp:posOffset>
                    </wp:positionV>
                    <wp:extent cx="5000846" cy="9653270"/>
                    <wp:effectExtent l="0" t="0" r="9525"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0846" cy="9653270"/>
                            </a:xfrm>
                            <a:prstGeom prst="rect">
                              <a:avLst/>
                            </a:prstGeom>
                            <a:solidFill>
                              <a:schemeClr val="accent1"/>
                            </a:solidFill>
                            <a:ln>
                              <a:noFill/>
                            </a:ln>
                            <a:extLst/>
                          </wps:spPr>
                          <wps:txbx>
                            <w:txbxContent>
                              <w:sdt>
                                <w:sdtPr>
                                  <w:rPr>
                                    <w:rFonts w:ascii="Arial" w:hAnsi="Arial" w:cs="Arial"/>
                                    <w:b/>
                                    <w:color w:val="000000" w:themeColor="text1"/>
                                    <w:sz w:val="60"/>
                                    <w:szCs w:val="6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46C26E96" w14:textId="7601F9EA" w:rsidR="000A4048" w:rsidRPr="00572B77" w:rsidRDefault="000A4048">
                                    <w:pPr>
                                      <w:pStyle w:val="Ttulo"/>
                                      <w:jc w:val="right"/>
                                      <w:rPr>
                                        <w:caps/>
                                        <w:color w:val="FFFFFF" w:themeColor="background1"/>
                                        <w:sz w:val="60"/>
                                        <w:szCs w:val="60"/>
                                      </w:rPr>
                                    </w:pPr>
                                    <w:r w:rsidRPr="00572B77">
                                      <w:rPr>
                                        <w:rFonts w:ascii="Arial" w:hAnsi="Arial" w:cs="Arial"/>
                                        <w:b/>
                                        <w:color w:val="000000" w:themeColor="text1"/>
                                        <w:sz w:val="60"/>
                                        <w:szCs w:val="60"/>
                                      </w:rPr>
                                      <w:t>OFERTA INSTITUCIONAL EN PROPIEDAD INDUSTRIAL</w:t>
                                    </w:r>
                                  </w:p>
                                </w:sdtContent>
                              </w:sdt>
                              <w:p w14:paraId="14A619BE" w14:textId="77777777" w:rsidR="00572B77" w:rsidRDefault="00572B77" w:rsidP="001A46F6">
                                <w:pPr>
                                  <w:spacing w:before="240"/>
                                  <w:ind w:left="1008"/>
                                  <w:jc w:val="right"/>
                                  <w:rPr>
                                    <w:color w:val="FFFFFF" w:themeColor="background1"/>
                                  </w:rPr>
                                </w:pPr>
                              </w:p>
                              <w:p w14:paraId="433653EF" w14:textId="77777777" w:rsidR="00572B77" w:rsidRDefault="00572B77" w:rsidP="001A46F6">
                                <w:pPr>
                                  <w:spacing w:before="240"/>
                                  <w:ind w:left="1008"/>
                                  <w:jc w:val="right"/>
                                  <w:rPr>
                                    <w:color w:val="FFFFFF" w:themeColor="background1"/>
                                  </w:rPr>
                                </w:pPr>
                              </w:p>
                              <w:p w14:paraId="163EBD5C" w14:textId="77777777" w:rsidR="00572B77" w:rsidRDefault="00572B77" w:rsidP="001A46F6">
                                <w:pPr>
                                  <w:spacing w:before="240"/>
                                  <w:ind w:left="1008"/>
                                  <w:jc w:val="right"/>
                                  <w:rPr>
                                    <w:color w:val="FFFFFF" w:themeColor="background1"/>
                                  </w:rPr>
                                </w:pPr>
                              </w:p>
                              <w:p w14:paraId="7FF33B79" w14:textId="77777777" w:rsidR="00572B77" w:rsidRDefault="00572B77" w:rsidP="001A46F6">
                                <w:pPr>
                                  <w:spacing w:before="240"/>
                                  <w:ind w:left="1008"/>
                                  <w:jc w:val="right"/>
                                  <w:rPr>
                                    <w:color w:val="FFFFFF" w:themeColor="background1"/>
                                  </w:rPr>
                                </w:pPr>
                              </w:p>
                              <w:p w14:paraId="313D94FB" w14:textId="77777777" w:rsidR="00572B77" w:rsidRDefault="00572B77" w:rsidP="001A46F6">
                                <w:pPr>
                                  <w:spacing w:before="240"/>
                                  <w:ind w:left="1008"/>
                                  <w:jc w:val="right"/>
                                  <w:rPr>
                                    <w:color w:val="FFFFFF" w:themeColor="background1"/>
                                  </w:rPr>
                                </w:pPr>
                              </w:p>
                              <w:p w14:paraId="22893D1F" w14:textId="77777777" w:rsidR="00572B77" w:rsidRDefault="00572B77" w:rsidP="001A46F6">
                                <w:pPr>
                                  <w:spacing w:before="240"/>
                                  <w:ind w:left="1008"/>
                                  <w:jc w:val="right"/>
                                  <w:rPr>
                                    <w:color w:val="FFFFFF" w:themeColor="background1"/>
                                  </w:rPr>
                                </w:pPr>
                              </w:p>
                              <w:p w14:paraId="05FAA33C" w14:textId="77777777" w:rsidR="00572B77" w:rsidRDefault="00572B77" w:rsidP="001A46F6">
                                <w:pPr>
                                  <w:spacing w:before="240"/>
                                  <w:ind w:left="1008"/>
                                  <w:jc w:val="right"/>
                                  <w:rPr>
                                    <w:color w:val="FFFFFF" w:themeColor="background1"/>
                                  </w:rPr>
                                </w:pPr>
                              </w:p>
                              <w:p w14:paraId="7B54E785" w14:textId="77777777" w:rsidR="00572B77" w:rsidRDefault="00572B77" w:rsidP="001A46F6">
                                <w:pPr>
                                  <w:spacing w:before="240"/>
                                  <w:ind w:left="1008"/>
                                  <w:jc w:val="right"/>
                                  <w:rPr>
                                    <w:color w:val="FFFFFF" w:themeColor="background1"/>
                                  </w:rPr>
                                </w:pPr>
                              </w:p>
                              <w:p w14:paraId="0342D866" w14:textId="77777777" w:rsidR="00572B77" w:rsidRDefault="00572B77" w:rsidP="001A46F6">
                                <w:pPr>
                                  <w:spacing w:before="240"/>
                                  <w:ind w:left="1008"/>
                                  <w:jc w:val="right"/>
                                  <w:rPr>
                                    <w:color w:val="FFFFFF" w:themeColor="background1"/>
                                  </w:rPr>
                                </w:pPr>
                              </w:p>
                              <w:p w14:paraId="367476EE" w14:textId="77777777" w:rsidR="00572B77" w:rsidRDefault="00572B77" w:rsidP="001A46F6">
                                <w:pPr>
                                  <w:spacing w:before="240"/>
                                  <w:ind w:left="1008"/>
                                  <w:jc w:val="right"/>
                                  <w:rPr>
                                    <w:color w:val="FFFFFF" w:themeColor="background1"/>
                                  </w:rPr>
                                </w:pPr>
                              </w:p>
                              <w:p w14:paraId="2D0352F2" w14:textId="77777777" w:rsidR="00572B77" w:rsidRDefault="00572B77" w:rsidP="001A46F6">
                                <w:pPr>
                                  <w:spacing w:before="240"/>
                                  <w:ind w:left="1008"/>
                                  <w:jc w:val="right"/>
                                  <w:rPr>
                                    <w:color w:val="FFFFFF" w:themeColor="background1"/>
                                  </w:rPr>
                                </w:pPr>
                              </w:p>
                              <w:p w14:paraId="7391C728" w14:textId="77777777" w:rsidR="00572B77" w:rsidRDefault="00572B77" w:rsidP="001A46F6">
                                <w:pPr>
                                  <w:spacing w:before="240"/>
                                  <w:ind w:left="1008"/>
                                  <w:jc w:val="right"/>
                                  <w:rPr>
                                    <w:color w:val="FFFFFF" w:themeColor="background1"/>
                                  </w:rPr>
                                </w:pPr>
                              </w:p>
                              <w:p w14:paraId="62D21EB4" w14:textId="7B4C4697" w:rsidR="000A4048" w:rsidRDefault="001A46F6" w:rsidP="001A46F6">
                                <w:pPr>
                                  <w:spacing w:before="240"/>
                                  <w:ind w:left="1008"/>
                                  <w:jc w:val="right"/>
                                  <w:rPr>
                                    <w:color w:val="FFFFFF" w:themeColor="background1"/>
                                  </w:rPr>
                                </w:pPr>
                                <w:r w:rsidRPr="001A46F6">
                                  <w:rPr>
                                    <w:noProof/>
                                    <w:color w:val="FFFFFF" w:themeColor="background1"/>
                                    <w:sz w:val="21"/>
                                    <w:szCs w:val="21"/>
                                    <w:lang w:val="es-CO" w:eastAsia="es-CO"/>
                                  </w:rPr>
                                  <w:drawing>
                                    <wp:inline distT="0" distB="0" distL="0" distR="0" wp14:anchorId="3E4D6179" wp14:editId="6915C3C0">
                                      <wp:extent cx="1192696" cy="611451"/>
                                      <wp:effectExtent l="0" t="0" r="7620" b="0"/>
                                      <wp:docPr id="2" name="Imagen 2" descr="D:\Mis Documentos\backup\Logos\2019\Logo_SIC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is Documentos\backup\Logos\2019\Logo_SIC_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825" cy="619720"/>
                                              </a:xfrm>
                                              <a:prstGeom prst="rect">
                                                <a:avLst/>
                                              </a:prstGeom>
                                              <a:noFill/>
                                              <a:ln>
                                                <a:noFill/>
                                              </a:ln>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722D22A8" id="Rectángulo 16" o:spid="_x0000_s1026" style="position:absolute;margin-left:16.9pt;margin-top:15.65pt;width:393.75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" fillcolor="#4f81bd [3204]" stroked="f">
                    <v:path arrowok="t"/>
                    <v:textbox inset="21.6pt,1in,21.6pt">
                      <w:txbxContent>
                        <w:sdt>
                          <w:sdtPr>
                            <w:rPr>
                              <w:rFonts w:ascii="Arial" w:hAnsi="Arial" w:cs="Arial"/>
                              <w:b/>
                              <w:color w:val="000000" w:themeColor="text1"/>
                              <w:sz w:val="60"/>
                              <w:szCs w:val="6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14:paraId="46C26E96" w14:textId="7601F9EA" w:rsidR="000A4048" w:rsidRPr="00572B77" w:rsidRDefault="000A4048">
                              <w:pPr>
                                <w:pStyle w:val="Puesto"/>
                                <w:jc w:val="right"/>
                                <w:rPr>
                                  <w:caps/>
                                  <w:color w:val="FFFFFF" w:themeColor="background1"/>
                                  <w:sz w:val="60"/>
                                  <w:szCs w:val="60"/>
                                </w:rPr>
                              </w:pPr>
                              <w:r w:rsidRPr="00572B77">
                                <w:rPr>
                                  <w:rFonts w:ascii="Arial" w:hAnsi="Arial" w:cs="Arial"/>
                                  <w:b/>
                                  <w:color w:val="000000" w:themeColor="text1"/>
                                  <w:sz w:val="60"/>
                                  <w:szCs w:val="60"/>
                                </w:rPr>
                                <w:t>OFERTA INSTITUCIONAL EN PROPIEDAD INDUSTRIAL</w:t>
                              </w:r>
                            </w:p>
                          </w:sdtContent>
                        </w:sdt>
                        <w:p w14:paraId="14A619BE" w14:textId="77777777" w:rsidR="00572B77" w:rsidRDefault="00572B77" w:rsidP="001A46F6">
                          <w:pPr>
                            <w:spacing w:before="240"/>
                            <w:ind w:left="1008"/>
                            <w:jc w:val="right"/>
                            <w:rPr>
                              <w:color w:val="FFFFFF" w:themeColor="background1"/>
                            </w:rPr>
                          </w:pPr>
                        </w:p>
                        <w:p w14:paraId="433653EF" w14:textId="77777777" w:rsidR="00572B77" w:rsidRDefault="00572B77" w:rsidP="001A46F6">
                          <w:pPr>
                            <w:spacing w:before="240"/>
                            <w:ind w:left="1008"/>
                            <w:jc w:val="right"/>
                            <w:rPr>
                              <w:color w:val="FFFFFF" w:themeColor="background1"/>
                            </w:rPr>
                          </w:pPr>
                        </w:p>
                        <w:p w14:paraId="163EBD5C" w14:textId="77777777" w:rsidR="00572B77" w:rsidRDefault="00572B77" w:rsidP="001A46F6">
                          <w:pPr>
                            <w:spacing w:before="240"/>
                            <w:ind w:left="1008"/>
                            <w:jc w:val="right"/>
                            <w:rPr>
                              <w:color w:val="FFFFFF" w:themeColor="background1"/>
                            </w:rPr>
                          </w:pPr>
                        </w:p>
                        <w:p w14:paraId="7FF33B79" w14:textId="77777777" w:rsidR="00572B77" w:rsidRDefault="00572B77" w:rsidP="001A46F6">
                          <w:pPr>
                            <w:spacing w:before="240"/>
                            <w:ind w:left="1008"/>
                            <w:jc w:val="right"/>
                            <w:rPr>
                              <w:color w:val="FFFFFF" w:themeColor="background1"/>
                            </w:rPr>
                          </w:pPr>
                        </w:p>
                        <w:p w14:paraId="313D94FB" w14:textId="77777777" w:rsidR="00572B77" w:rsidRDefault="00572B77" w:rsidP="001A46F6">
                          <w:pPr>
                            <w:spacing w:before="240"/>
                            <w:ind w:left="1008"/>
                            <w:jc w:val="right"/>
                            <w:rPr>
                              <w:color w:val="FFFFFF" w:themeColor="background1"/>
                            </w:rPr>
                          </w:pPr>
                        </w:p>
                        <w:p w14:paraId="22893D1F" w14:textId="77777777" w:rsidR="00572B77" w:rsidRDefault="00572B77" w:rsidP="001A46F6">
                          <w:pPr>
                            <w:spacing w:before="240"/>
                            <w:ind w:left="1008"/>
                            <w:jc w:val="right"/>
                            <w:rPr>
                              <w:color w:val="FFFFFF" w:themeColor="background1"/>
                            </w:rPr>
                          </w:pPr>
                        </w:p>
                        <w:p w14:paraId="05FAA33C" w14:textId="77777777" w:rsidR="00572B77" w:rsidRDefault="00572B77" w:rsidP="001A46F6">
                          <w:pPr>
                            <w:spacing w:before="240"/>
                            <w:ind w:left="1008"/>
                            <w:jc w:val="right"/>
                            <w:rPr>
                              <w:color w:val="FFFFFF" w:themeColor="background1"/>
                            </w:rPr>
                          </w:pPr>
                        </w:p>
                        <w:p w14:paraId="7B54E785" w14:textId="77777777" w:rsidR="00572B77" w:rsidRDefault="00572B77" w:rsidP="001A46F6">
                          <w:pPr>
                            <w:spacing w:before="240"/>
                            <w:ind w:left="1008"/>
                            <w:jc w:val="right"/>
                            <w:rPr>
                              <w:color w:val="FFFFFF" w:themeColor="background1"/>
                            </w:rPr>
                          </w:pPr>
                        </w:p>
                        <w:p w14:paraId="0342D866" w14:textId="77777777" w:rsidR="00572B77" w:rsidRDefault="00572B77" w:rsidP="001A46F6">
                          <w:pPr>
                            <w:spacing w:before="240"/>
                            <w:ind w:left="1008"/>
                            <w:jc w:val="right"/>
                            <w:rPr>
                              <w:color w:val="FFFFFF" w:themeColor="background1"/>
                            </w:rPr>
                          </w:pPr>
                        </w:p>
                        <w:p w14:paraId="367476EE" w14:textId="77777777" w:rsidR="00572B77" w:rsidRDefault="00572B77" w:rsidP="001A46F6">
                          <w:pPr>
                            <w:spacing w:before="240"/>
                            <w:ind w:left="1008"/>
                            <w:jc w:val="right"/>
                            <w:rPr>
                              <w:color w:val="FFFFFF" w:themeColor="background1"/>
                            </w:rPr>
                          </w:pPr>
                        </w:p>
                        <w:p w14:paraId="2D0352F2" w14:textId="77777777" w:rsidR="00572B77" w:rsidRDefault="00572B77" w:rsidP="001A46F6">
                          <w:pPr>
                            <w:spacing w:before="240"/>
                            <w:ind w:left="1008"/>
                            <w:jc w:val="right"/>
                            <w:rPr>
                              <w:color w:val="FFFFFF" w:themeColor="background1"/>
                            </w:rPr>
                          </w:pPr>
                        </w:p>
                        <w:p w14:paraId="7391C728" w14:textId="77777777" w:rsidR="00572B77" w:rsidRDefault="00572B77" w:rsidP="001A46F6">
                          <w:pPr>
                            <w:spacing w:before="240"/>
                            <w:ind w:left="1008"/>
                            <w:jc w:val="right"/>
                            <w:rPr>
                              <w:color w:val="FFFFFF" w:themeColor="background1"/>
                            </w:rPr>
                          </w:pPr>
                        </w:p>
                        <w:p w14:paraId="62D21EB4" w14:textId="7B4C4697" w:rsidR="000A4048" w:rsidRDefault="001A46F6" w:rsidP="001A46F6">
                          <w:pPr>
                            <w:spacing w:before="240"/>
                            <w:ind w:left="1008"/>
                            <w:jc w:val="right"/>
                            <w:rPr>
                              <w:color w:val="FFFFFF" w:themeColor="background1"/>
                            </w:rPr>
                          </w:pPr>
                          <w:r w:rsidRPr="001A46F6">
                            <w:rPr>
                              <w:noProof/>
                              <w:color w:val="FFFFFF" w:themeColor="background1"/>
                              <w:sz w:val="21"/>
                              <w:szCs w:val="21"/>
                              <w:lang w:val="es-ES"/>
                            </w:rPr>
                            <w:drawing>
                              <wp:inline distT="0" distB="0" distL="0" distR="0" wp14:anchorId="3E4D6179" wp14:editId="6915C3C0">
                                <wp:extent cx="1192696" cy="611451"/>
                                <wp:effectExtent l="0" t="0" r="7620" b="0"/>
                                <wp:docPr id="2" name="Imagen 2" descr="D:\Mis Documentos\backup\Logos\2019\Logo_SIC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is Documentos\backup\Logos\2019\Logo_SIC_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825" cy="619720"/>
                                        </a:xfrm>
                                        <a:prstGeom prst="rect">
                                          <a:avLst/>
                                        </a:prstGeom>
                                        <a:noFill/>
                                        <a:ln>
                                          <a:noFill/>
                                        </a:ln>
                                      </pic:spPr>
                                    </pic:pic>
                                  </a:graphicData>
                                </a:graphic>
                              </wp:inline>
                            </w:drawing>
                          </w:r>
                        </w:p>
                      </w:txbxContent>
                    </v:textbox>
                    <w10:wrap anchorx="page" anchory="page"/>
                  </v:rect>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741E294D" wp14:editId="087BF561">
                    <wp:simplePos x="0" y="0"/>
                    <wp:positionH relativeFrom="page">
                      <wp:posOffset>5390984</wp:posOffset>
                    </wp:positionH>
                    <wp:positionV relativeFrom="page">
                      <wp:posOffset>198783</wp:posOffset>
                    </wp:positionV>
                    <wp:extent cx="2161596" cy="9655810"/>
                    <wp:effectExtent l="0" t="0" r="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1596"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color w:val="FFFFFF" w:themeColor="background1"/>
                                    <w:sz w:val="30"/>
                                    <w:szCs w:val="30"/>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14:paraId="7BF0533D" w14:textId="3BB6597A" w:rsidR="000A4048" w:rsidRDefault="000A4048">
                                    <w:pPr>
                                      <w:pStyle w:val="Subttulo"/>
                                      <w:rPr>
                                        <w:rFonts w:cstheme="minorBidi"/>
                                        <w:color w:val="FFFFFF" w:themeColor="background1"/>
                                      </w:rPr>
                                    </w:pPr>
                                    <w:r w:rsidRPr="000A4048">
                                      <w:rPr>
                                        <w:rFonts w:cstheme="minorBidi"/>
                                        <w:b/>
                                        <w:color w:val="FFFFFF" w:themeColor="background1"/>
                                        <w:sz w:val="30"/>
                                        <w:szCs w:val="30"/>
                                      </w:rPr>
                                      <w:t>SERVICIOS TECNOLÓGICOS, APOYO VIRTUAL Y</w:t>
                                    </w:r>
                                    <w:r w:rsidR="00765F09">
                                      <w:rPr>
                                        <w:rFonts w:cstheme="minorBidi"/>
                                        <w:b/>
                                        <w:color w:val="FFFFFF" w:themeColor="background1"/>
                                        <w:sz w:val="30"/>
                                        <w:szCs w:val="30"/>
                                      </w:rPr>
                                      <w:t xml:space="preserve"> ORIENTACIÓN</w:t>
                                    </w:r>
                                    <w:r w:rsidRPr="000A4048">
                                      <w:rPr>
                                        <w:rFonts w:cstheme="minorBidi"/>
                                        <w:b/>
                                        <w:color w:val="FFFFFF" w:themeColor="background1"/>
                                        <w:sz w:val="30"/>
                                        <w:szCs w:val="30"/>
                                      </w:rPr>
                                      <w:t xml:space="preserve"> PERSONALIZAD</w:t>
                                    </w:r>
                                    <w:r w:rsidR="00765F09">
                                      <w:rPr>
                                        <w:rFonts w:cstheme="minorBidi"/>
                                        <w:b/>
                                        <w:color w:val="FFFFFF" w:themeColor="background1"/>
                                        <w:sz w:val="30"/>
                                        <w:szCs w:val="30"/>
                                      </w:rPr>
                                      <w:t>A</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41E294D" id="Rectángulo 472" o:spid="_x0000_s1027" style="position:absolute;margin-left:424.5pt;margin-top:15.65pt;width:170.2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" fillcolor="#1f497d [3215]" stroked="f" strokeweight="2pt">
                    <v:path arrowok="t"/>
                    <v:textbox inset="14.4pt,,14.4pt">
                      <w:txbxContent>
                        <w:sdt>
                          <w:sdtPr>
                            <w:rPr>
                              <w:rFonts w:cstheme="minorBidi"/>
                              <w:b/>
                              <w:color w:val="FFFFFF" w:themeColor="background1"/>
                              <w:sz w:val="30"/>
                              <w:szCs w:val="30"/>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14:paraId="7BF0533D" w14:textId="3BB6597A" w:rsidR="000A4048" w:rsidRDefault="000A4048">
                              <w:pPr>
                                <w:pStyle w:val="Subttulo"/>
                                <w:rPr>
                                  <w:rFonts w:cstheme="minorBidi"/>
                                  <w:color w:val="FFFFFF" w:themeColor="background1"/>
                                </w:rPr>
                              </w:pPr>
                              <w:r w:rsidRPr="000A4048">
                                <w:rPr>
                                  <w:rFonts w:cstheme="minorBidi"/>
                                  <w:b/>
                                  <w:color w:val="FFFFFF" w:themeColor="background1"/>
                                  <w:sz w:val="30"/>
                                  <w:szCs w:val="30"/>
                                </w:rPr>
                                <w:t>SERVICIOS TECNOLÓGICOS, APOYO VIRTUAL Y</w:t>
                              </w:r>
                              <w:r w:rsidR="00765F09">
                                <w:rPr>
                                  <w:rFonts w:cstheme="minorBidi"/>
                                  <w:b/>
                                  <w:color w:val="FFFFFF" w:themeColor="background1"/>
                                  <w:sz w:val="30"/>
                                  <w:szCs w:val="30"/>
                                </w:rPr>
                                <w:t xml:space="preserve"> ORIENTACIÓN</w:t>
                              </w:r>
                              <w:r w:rsidRPr="000A4048">
                                <w:rPr>
                                  <w:rFonts w:cstheme="minorBidi"/>
                                  <w:b/>
                                  <w:color w:val="FFFFFF" w:themeColor="background1"/>
                                  <w:sz w:val="30"/>
                                  <w:szCs w:val="30"/>
                                </w:rPr>
                                <w:t xml:space="preserve"> PERSONALIZAD</w:t>
                              </w:r>
                              <w:r w:rsidR="00765F09">
                                <w:rPr>
                                  <w:rFonts w:cstheme="minorBidi"/>
                                  <w:b/>
                                  <w:color w:val="FFFFFF" w:themeColor="background1"/>
                                  <w:sz w:val="30"/>
                                  <w:szCs w:val="30"/>
                                </w:rPr>
                                <w:t>A</w:t>
                              </w:r>
                            </w:p>
                          </w:sdtContent>
                        </w:sdt>
                      </w:txbxContent>
                    </v:textbox>
                    <w10:wrap anchorx="page" anchory="page"/>
                  </v:rect>
                </w:pict>
              </mc:Fallback>
            </mc:AlternateContent>
          </w:r>
        </w:p>
        <w:p w14:paraId="3A0BCFBC" w14:textId="77777777" w:rsidR="000A4048" w:rsidRDefault="000A4048"/>
        <w:p w14:paraId="4E794723" w14:textId="71AEE73B" w:rsidR="000A4048" w:rsidRDefault="000A4048">
          <w:pPr>
            <w:rPr>
              <w:rFonts w:ascii="Arial" w:hAnsi="Arial" w:cs="Arial"/>
              <w:b/>
            </w:rPr>
          </w:pPr>
          <w:r>
            <w:rPr>
              <w:rFonts w:ascii="Arial" w:hAnsi="Arial" w:cs="Arial"/>
              <w:b/>
            </w:rPr>
            <w:br w:type="page"/>
          </w:r>
        </w:p>
      </w:sdtContent>
    </w:sdt>
    <w:p w14:paraId="3BD85C81" w14:textId="77777777" w:rsidR="00E30A82" w:rsidRDefault="00E30A82" w:rsidP="00E30A82">
      <w:pPr>
        <w:spacing w:line="120" w:lineRule="auto"/>
        <w:contextualSpacing/>
        <w:jc w:val="center"/>
        <w:rPr>
          <w:rFonts w:ascii="Arial" w:hAnsi="Arial" w:cs="Arial"/>
          <w:b/>
          <w:sz w:val="30"/>
          <w:szCs w:val="30"/>
        </w:rPr>
      </w:pPr>
    </w:p>
    <w:p w14:paraId="1D12A6CA" w14:textId="77777777" w:rsidR="000F7F02" w:rsidRPr="00E30A82" w:rsidRDefault="000F7F02" w:rsidP="00E30A82">
      <w:pPr>
        <w:pStyle w:val="Citadestacada"/>
        <w:rPr>
          <w:b/>
          <w:sz w:val="40"/>
          <w:szCs w:val="40"/>
        </w:rPr>
      </w:pPr>
      <w:r w:rsidRPr="00E30A82">
        <w:rPr>
          <w:b/>
          <w:sz w:val="40"/>
          <w:szCs w:val="40"/>
        </w:rPr>
        <w:t>OFERTA INSTITUCIONAL EN PROPIEDAD INDUSTRIAL</w:t>
      </w:r>
    </w:p>
    <w:p w14:paraId="4E532601" w14:textId="77777777" w:rsidR="000F7F02" w:rsidRDefault="000F7F02" w:rsidP="000F7F02">
      <w:pPr>
        <w:contextualSpacing/>
        <w:jc w:val="center"/>
        <w:rPr>
          <w:rFonts w:ascii="Arial" w:hAnsi="Arial" w:cs="Arial"/>
          <w:b/>
        </w:rPr>
      </w:pPr>
    </w:p>
    <w:p w14:paraId="1B57D938" w14:textId="64543CEF" w:rsidR="000F7F02" w:rsidRDefault="000F7F02" w:rsidP="00BC0DDB">
      <w:pPr>
        <w:pBdr>
          <w:top w:val="double" w:sz="4" w:space="1" w:color="auto"/>
          <w:left w:val="double" w:sz="4" w:space="4" w:color="auto"/>
          <w:bottom w:val="double" w:sz="4" w:space="1" w:color="auto"/>
          <w:right w:val="double" w:sz="4" w:space="4" w:color="auto"/>
        </w:pBdr>
        <w:shd w:val="clear" w:color="auto" w:fill="C6D9F1" w:themeFill="text2" w:themeFillTint="33"/>
        <w:contextualSpacing/>
        <w:jc w:val="center"/>
        <w:rPr>
          <w:rFonts w:ascii="Arial" w:hAnsi="Arial" w:cs="Arial"/>
        </w:rPr>
      </w:pPr>
      <w:r w:rsidRPr="00E27601">
        <w:rPr>
          <w:rStyle w:val="Referenciaintensa"/>
          <w:color w:val="000000" w:themeColor="text1"/>
        </w:rPr>
        <w:t>OFERTA CIGEPI – CENTRO DE INFORMACIÓN TECNOLÓGICA Y APOYO A LA GESTIÓN</w:t>
      </w:r>
      <w:r w:rsidR="00BC0DDB">
        <w:rPr>
          <w:rStyle w:val="Referenciaintensa"/>
          <w:color w:val="000000" w:themeColor="text1"/>
        </w:rPr>
        <w:t xml:space="preserve"> </w:t>
      </w:r>
      <w:r w:rsidRPr="00E27601">
        <w:rPr>
          <w:rStyle w:val="Referenciaintensa"/>
          <w:color w:val="000000" w:themeColor="text1"/>
        </w:rPr>
        <w:t xml:space="preserve"> DE LA P</w:t>
      </w:r>
      <w:r w:rsidR="00E27601" w:rsidRPr="00E27601">
        <w:rPr>
          <w:rStyle w:val="Referenciaintensa"/>
          <w:color w:val="000000" w:themeColor="text1"/>
        </w:rPr>
        <w:t>ROPIEDAD INDUSTRIAL</w:t>
      </w:r>
    </w:p>
    <w:p w14:paraId="7C033ECA" w14:textId="77777777" w:rsidR="00BC0DDB" w:rsidRDefault="00BC0DDB" w:rsidP="000F7F02">
      <w:pPr>
        <w:contextualSpacing/>
        <w:jc w:val="both"/>
        <w:rPr>
          <w:rFonts w:ascii="Arial" w:hAnsi="Arial" w:cs="Arial"/>
        </w:rPr>
      </w:pPr>
    </w:p>
    <w:p w14:paraId="238CD76D" w14:textId="77777777" w:rsidR="00BC0DDB" w:rsidRDefault="00BC0DDB" w:rsidP="000F7F02">
      <w:pPr>
        <w:contextualSpacing/>
        <w:jc w:val="both"/>
        <w:rPr>
          <w:rFonts w:ascii="Arial" w:hAnsi="Arial" w:cs="Arial"/>
        </w:rPr>
      </w:pPr>
    </w:p>
    <w:p w14:paraId="1434EA46" w14:textId="77777777" w:rsidR="000F7F02" w:rsidRDefault="000F7F02" w:rsidP="000F7F02">
      <w:pPr>
        <w:contextualSpacing/>
        <w:jc w:val="both"/>
        <w:rPr>
          <w:rFonts w:ascii="Arial" w:hAnsi="Arial" w:cs="Arial"/>
        </w:rPr>
      </w:pPr>
      <w:r>
        <w:rPr>
          <w:rFonts w:ascii="Arial" w:hAnsi="Arial" w:cs="Arial"/>
        </w:rPr>
        <w:t>O</w:t>
      </w:r>
      <w:r w:rsidRPr="004907C9">
        <w:rPr>
          <w:rFonts w:ascii="Arial" w:hAnsi="Arial" w:cs="Arial"/>
        </w:rPr>
        <w:t xml:space="preserve">frece servicios de información tecnológica y orientación especializada en Propiedad Industrial. </w:t>
      </w:r>
    </w:p>
    <w:p w14:paraId="4D0C4A5C" w14:textId="77777777" w:rsidR="000F7F02" w:rsidRDefault="000F7F02" w:rsidP="000F7F02">
      <w:pPr>
        <w:contextualSpacing/>
        <w:jc w:val="both"/>
        <w:rPr>
          <w:rFonts w:ascii="Arial" w:hAnsi="Arial" w:cs="Arial"/>
        </w:rPr>
      </w:pPr>
    </w:p>
    <w:p w14:paraId="6B8D7779" w14:textId="77777777" w:rsidR="000F7F02" w:rsidRDefault="000F7F02" w:rsidP="000F7F02">
      <w:pPr>
        <w:contextualSpacing/>
        <w:jc w:val="both"/>
        <w:rPr>
          <w:rFonts w:ascii="Arial" w:hAnsi="Arial" w:cs="Arial"/>
        </w:rPr>
      </w:pPr>
      <w:r>
        <w:rPr>
          <w:rFonts w:ascii="Arial" w:hAnsi="Arial" w:cs="Arial"/>
        </w:rPr>
        <w:t>R</w:t>
      </w:r>
      <w:r w:rsidRPr="004907C9">
        <w:rPr>
          <w:rFonts w:ascii="Arial" w:hAnsi="Arial" w:cs="Arial"/>
        </w:rPr>
        <w:t xml:space="preserve">ealiza publicaciones y trabaja en programas que buscan fortalecer el uso del sistema de Propiedad Industrial en Colombia. </w:t>
      </w:r>
    </w:p>
    <w:p w14:paraId="2D2D44CF" w14:textId="77777777" w:rsidR="000F7F02" w:rsidRDefault="000F7F02" w:rsidP="000F7F02">
      <w:pPr>
        <w:contextualSpacing/>
        <w:jc w:val="both"/>
        <w:rPr>
          <w:rFonts w:ascii="Arial" w:hAnsi="Arial" w:cs="Arial"/>
        </w:rPr>
      </w:pPr>
    </w:p>
    <w:p w14:paraId="1B724858" w14:textId="77777777" w:rsidR="000F7F02" w:rsidRPr="004907C9" w:rsidRDefault="000F7F02" w:rsidP="000F7F02">
      <w:pPr>
        <w:contextualSpacing/>
        <w:jc w:val="both"/>
        <w:rPr>
          <w:rFonts w:ascii="Arial" w:hAnsi="Arial" w:cs="Arial"/>
          <w:b/>
        </w:rPr>
      </w:pPr>
    </w:p>
    <w:p w14:paraId="0A4E1749" w14:textId="77777777" w:rsidR="000F7F02" w:rsidRPr="00320B94" w:rsidRDefault="000F7F02" w:rsidP="007E0F8F">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320B94">
        <w:rPr>
          <w:rFonts w:ascii="Arial" w:hAnsi="Arial" w:cs="Arial"/>
          <w:b/>
        </w:rPr>
        <w:t>Orientación personalizada</w:t>
      </w:r>
    </w:p>
    <w:p w14:paraId="293E5248" w14:textId="77777777" w:rsidR="00320B94" w:rsidRPr="004907C9" w:rsidRDefault="00320B94" w:rsidP="000F7F02">
      <w:pPr>
        <w:contextualSpacing/>
        <w:jc w:val="both"/>
        <w:rPr>
          <w:rFonts w:ascii="Arial" w:hAnsi="Arial" w:cs="Arial"/>
          <w:b/>
        </w:rPr>
      </w:pPr>
    </w:p>
    <w:p w14:paraId="7542DFC7" w14:textId="72660DD6" w:rsidR="00D83581" w:rsidRDefault="00B5083F" w:rsidP="00D83581">
      <w:pPr>
        <w:pStyle w:val="Prrafodelista"/>
        <w:numPr>
          <w:ilvl w:val="0"/>
          <w:numId w:val="10"/>
        </w:numPr>
        <w:spacing w:after="160"/>
        <w:jc w:val="both"/>
        <w:rPr>
          <w:rFonts w:ascii="Arial" w:hAnsi="Arial" w:cs="Arial"/>
        </w:rPr>
      </w:pPr>
      <w:r>
        <w:rPr>
          <w:rFonts w:ascii="Arial" w:hAnsi="Arial" w:cs="Arial"/>
        </w:rPr>
        <w:t>Se</w:t>
      </w:r>
      <w:r w:rsidR="00D83581" w:rsidRPr="00D83581">
        <w:rPr>
          <w:rFonts w:ascii="Arial" w:hAnsi="Arial" w:cs="Arial"/>
        </w:rPr>
        <w:t xml:space="preserve"> cuenta con centros de apoyo para los inventores, innovadores, investigadores, emprendedores, empresarios, instituciones y </w:t>
      </w:r>
      <w:proofErr w:type="spellStart"/>
      <w:r w:rsidR="00D83581" w:rsidRPr="00D83581">
        <w:rPr>
          <w:rFonts w:ascii="Arial" w:hAnsi="Arial" w:cs="Arial"/>
        </w:rPr>
        <w:t>mipymes</w:t>
      </w:r>
      <w:proofErr w:type="spellEnd"/>
      <w:r w:rsidR="00D83581" w:rsidRPr="00D83581">
        <w:rPr>
          <w:rFonts w:ascii="Arial" w:hAnsi="Arial" w:cs="Arial"/>
        </w:rPr>
        <w:t xml:space="preserve"> que requieran orientación y asistencia personalizadas sobre las opciones que mejor se adapten a sus necesidades para la protección de invenciones, innovaciones, marcas y diseños.</w:t>
      </w:r>
    </w:p>
    <w:p w14:paraId="218FBC19" w14:textId="77777777" w:rsidR="00D83581" w:rsidRPr="00D83581" w:rsidRDefault="00D83581" w:rsidP="00D83581">
      <w:pPr>
        <w:pStyle w:val="Prrafodelista"/>
        <w:ind w:left="360"/>
        <w:jc w:val="both"/>
        <w:rPr>
          <w:rFonts w:ascii="Arial" w:hAnsi="Arial" w:cs="Arial"/>
        </w:rPr>
      </w:pPr>
    </w:p>
    <w:p w14:paraId="70E011A6" w14:textId="77777777" w:rsidR="000F7F02" w:rsidRPr="004907C9" w:rsidRDefault="000F7F02" w:rsidP="00C13141">
      <w:pPr>
        <w:pStyle w:val="Prrafodelista"/>
        <w:numPr>
          <w:ilvl w:val="0"/>
          <w:numId w:val="10"/>
        </w:numPr>
        <w:spacing w:after="160"/>
        <w:jc w:val="both"/>
        <w:rPr>
          <w:rFonts w:ascii="Arial" w:hAnsi="Arial" w:cs="Arial"/>
        </w:rPr>
      </w:pPr>
      <w:r w:rsidRPr="004907C9">
        <w:rPr>
          <w:rFonts w:ascii="Arial" w:hAnsi="Arial" w:cs="Arial"/>
        </w:rPr>
        <w:t xml:space="preserve">La orientación la realiza el CIGEPI en Bogotá y los CATI en las ciudades donde se tiene presencia. </w:t>
      </w:r>
    </w:p>
    <w:p w14:paraId="5F120E1B" w14:textId="77777777" w:rsidR="000F7F02" w:rsidRPr="004907C9" w:rsidRDefault="000F7F02" w:rsidP="000F7F02">
      <w:pPr>
        <w:pStyle w:val="Prrafodelista"/>
        <w:ind w:left="360"/>
        <w:jc w:val="both"/>
        <w:rPr>
          <w:rFonts w:ascii="Arial" w:hAnsi="Arial" w:cs="Arial"/>
        </w:rPr>
      </w:pPr>
    </w:p>
    <w:p w14:paraId="52B404F0" w14:textId="77777777" w:rsidR="000F7F02" w:rsidRPr="004907C9" w:rsidRDefault="000F7F02" w:rsidP="00C13141">
      <w:pPr>
        <w:pStyle w:val="Prrafodelista"/>
        <w:numPr>
          <w:ilvl w:val="0"/>
          <w:numId w:val="10"/>
        </w:numPr>
        <w:spacing w:after="160"/>
        <w:jc w:val="both"/>
        <w:rPr>
          <w:rFonts w:ascii="Arial" w:hAnsi="Arial" w:cs="Arial"/>
        </w:rPr>
      </w:pPr>
      <w:r w:rsidRPr="004907C9">
        <w:rPr>
          <w:rFonts w:ascii="Arial" w:hAnsi="Arial" w:cs="Arial"/>
        </w:rPr>
        <w:t>La orientación es personalizada y gratuita</w:t>
      </w:r>
      <w:r>
        <w:rPr>
          <w:rFonts w:ascii="Arial" w:hAnsi="Arial" w:cs="Arial"/>
        </w:rPr>
        <w:t xml:space="preserve"> en los siguientes temas:</w:t>
      </w:r>
      <w:r w:rsidRPr="004907C9">
        <w:rPr>
          <w:rFonts w:ascii="Arial" w:hAnsi="Arial" w:cs="Arial"/>
        </w:rPr>
        <w:t xml:space="preserve"> </w:t>
      </w:r>
    </w:p>
    <w:p w14:paraId="5F2E50F0" w14:textId="77777777" w:rsidR="000F7F02" w:rsidRPr="004907C9" w:rsidRDefault="000F7F02" w:rsidP="000F7F02">
      <w:pPr>
        <w:pStyle w:val="Prrafodelista"/>
        <w:jc w:val="both"/>
        <w:rPr>
          <w:rFonts w:ascii="Arial" w:hAnsi="Arial" w:cs="Arial"/>
        </w:rPr>
      </w:pPr>
    </w:p>
    <w:p w14:paraId="5B13AEFC" w14:textId="77777777" w:rsidR="000F7F02" w:rsidRPr="00E53317" w:rsidRDefault="000F7F02" w:rsidP="00581805">
      <w:pPr>
        <w:pStyle w:val="Prrafodelista"/>
        <w:numPr>
          <w:ilvl w:val="0"/>
          <w:numId w:val="12"/>
        </w:numPr>
        <w:spacing w:after="160"/>
        <w:jc w:val="both"/>
        <w:rPr>
          <w:rFonts w:ascii="Arial" w:hAnsi="Arial" w:cs="Arial"/>
          <w:b/>
        </w:rPr>
      </w:pPr>
      <w:r w:rsidRPr="004907C9">
        <w:rPr>
          <w:rFonts w:ascii="Arial" w:hAnsi="Arial" w:cs="Arial"/>
        </w:rPr>
        <w:t xml:space="preserve">Cómo proteger una invención mediante patente de invención, modelo de utilidad o diseño industrial. </w:t>
      </w:r>
    </w:p>
    <w:p w14:paraId="5D263E15" w14:textId="77777777" w:rsidR="000F7F02" w:rsidRPr="00D83581" w:rsidRDefault="000F7F02" w:rsidP="00581805">
      <w:pPr>
        <w:pStyle w:val="Prrafodelista"/>
        <w:numPr>
          <w:ilvl w:val="0"/>
          <w:numId w:val="12"/>
        </w:numPr>
        <w:spacing w:after="160"/>
        <w:jc w:val="both"/>
        <w:rPr>
          <w:rFonts w:ascii="Arial" w:hAnsi="Arial" w:cs="Arial"/>
          <w:b/>
        </w:rPr>
      </w:pPr>
      <w:r w:rsidRPr="004907C9">
        <w:rPr>
          <w:rFonts w:ascii="Arial" w:hAnsi="Arial" w:cs="Arial"/>
        </w:rPr>
        <w:t>Cómo registrar marcas, lemas y demás signos distintivos.</w:t>
      </w:r>
    </w:p>
    <w:p w14:paraId="608FA121" w14:textId="77777777" w:rsidR="00D83581" w:rsidRPr="00D83581" w:rsidRDefault="00D83581" w:rsidP="00D83581">
      <w:pPr>
        <w:pStyle w:val="Prrafodelista"/>
        <w:numPr>
          <w:ilvl w:val="0"/>
          <w:numId w:val="12"/>
        </w:numPr>
        <w:rPr>
          <w:rFonts w:ascii="Arial" w:hAnsi="Arial" w:cs="Arial"/>
        </w:rPr>
      </w:pPr>
      <w:r w:rsidRPr="00D83581">
        <w:rPr>
          <w:rFonts w:ascii="Arial" w:hAnsi="Arial" w:cs="Arial"/>
        </w:rPr>
        <w:t>Requisitos para patentar y registrar marcas y demás signos distintivos.</w:t>
      </w:r>
    </w:p>
    <w:p w14:paraId="29A8EEF0" w14:textId="77777777" w:rsidR="00D83581" w:rsidRPr="008D461E" w:rsidRDefault="00D83581" w:rsidP="00D83581">
      <w:pPr>
        <w:numPr>
          <w:ilvl w:val="0"/>
          <w:numId w:val="12"/>
        </w:numPr>
        <w:shd w:val="clear" w:color="auto" w:fill="FFFFFF"/>
        <w:spacing w:before="100" w:beforeAutospacing="1" w:after="100" w:afterAutospacing="1"/>
        <w:jc w:val="both"/>
        <w:rPr>
          <w:rFonts w:ascii="Arial" w:eastAsia="Times New Roman" w:hAnsi="Arial" w:cs="Arial"/>
          <w:spacing w:val="8"/>
          <w:lang w:eastAsia="es-CO"/>
        </w:rPr>
      </w:pPr>
      <w:r w:rsidRPr="008D461E">
        <w:rPr>
          <w:rFonts w:ascii="Arial" w:eastAsia="Times New Roman" w:hAnsi="Arial" w:cs="Arial"/>
          <w:spacing w:val="8"/>
          <w:lang w:eastAsia="es-CO"/>
        </w:rPr>
        <w:t>Orientación en trámites de solicitudes de propiedad industrial.</w:t>
      </w:r>
    </w:p>
    <w:p w14:paraId="13732FC0" w14:textId="77777777" w:rsidR="00D83581" w:rsidRPr="008D461E" w:rsidRDefault="00D83581" w:rsidP="00D83581">
      <w:pPr>
        <w:numPr>
          <w:ilvl w:val="0"/>
          <w:numId w:val="12"/>
        </w:numPr>
        <w:shd w:val="clear" w:color="auto" w:fill="FFFFFF"/>
        <w:spacing w:before="100" w:beforeAutospacing="1" w:after="100" w:afterAutospacing="1"/>
        <w:jc w:val="both"/>
        <w:rPr>
          <w:rFonts w:ascii="Arial" w:eastAsia="Times New Roman" w:hAnsi="Arial" w:cs="Arial"/>
          <w:spacing w:val="8"/>
          <w:lang w:eastAsia="es-CO"/>
        </w:rPr>
      </w:pPr>
      <w:r w:rsidRPr="008D461E">
        <w:rPr>
          <w:rFonts w:ascii="Arial" w:eastAsia="Times New Roman" w:hAnsi="Arial" w:cs="Arial"/>
          <w:spacing w:val="8"/>
          <w:lang w:eastAsia="es-CO"/>
        </w:rPr>
        <w:t>Cómo conocer el estado y realizar el seguimiento de sus solicitudes de propiedad industrial.</w:t>
      </w:r>
    </w:p>
    <w:p w14:paraId="37432C5E" w14:textId="77777777" w:rsidR="00D83581" w:rsidRPr="008D461E" w:rsidRDefault="00D83581" w:rsidP="00D83581">
      <w:pPr>
        <w:numPr>
          <w:ilvl w:val="0"/>
          <w:numId w:val="12"/>
        </w:numPr>
        <w:shd w:val="clear" w:color="auto" w:fill="FFFFFF"/>
        <w:spacing w:before="100" w:beforeAutospacing="1" w:after="100" w:afterAutospacing="1"/>
        <w:jc w:val="both"/>
        <w:rPr>
          <w:rFonts w:ascii="Arial" w:eastAsia="Times New Roman" w:hAnsi="Arial" w:cs="Arial"/>
          <w:spacing w:val="8"/>
          <w:lang w:eastAsia="es-CO"/>
        </w:rPr>
      </w:pPr>
      <w:r w:rsidRPr="008D461E">
        <w:rPr>
          <w:rFonts w:ascii="Arial" w:eastAsia="Times New Roman" w:hAnsi="Arial" w:cs="Arial"/>
          <w:spacing w:val="8"/>
          <w:lang w:eastAsia="es-CO"/>
        </w:rPr>
        <w:t>Información general sobre normas, procedimientos, trámites de propiedad industrial.</w:t>
      </w:r>
    </w:p>
    <w:p w14:paraId="1E1341A0" w14:textId="0B5B4ED3" w:rsidR="00D83581" w:rsidRPr="00D83581" w:rsidRDefault="000F7F02" w:rsidP="00D83581">
      <w:pPr>
        <w:pStyle w:val="Prrafodelista"/>
        <w:numPr>
          <w:ilvl w:val="0"/>
          <w:numId w:val="12"/>
        </w:numPr>
        <w:shd w:val="clear" w:color="auto" w:fill="FFFFFF"/>
        <w:spacing w:before="100" w:beforeAutospacing="1" w:after="100" w:afterAutospacing="1"/>
        <w:jc w:val="both"/>
        <w:rPr>
          <w:rFonts w:ascii="Arial" w:eastAsia="Times New Roman" w:hAnsi="Arial" w:cs="Arial"/>
          <w:spacing w:val="8"/>
          <w:lang w:eastAsia="es-CO"/>
        </w:rPr>
      </w:pPr>
      <w:r w:rsidRPr="00D83581">
        <w:rPr>
          <w:rFonts w:ascii="Arial" w:hAnsi="Arial" w:cs="Arial"/>
        </w:rPr>
        <w:t xml:space="preserve">Cómo usar las herramientas de búsqueda para </w:t>
      </w:r>
      <w:r w:rsidR="00D83581" w:rsidRPr="00D83581">
        <w:rPr>
          <w:rFonts w:ascii="Arial" w:hAnsi="Arial" w:cs="Arial"/>
        </w:rPr>
        <w:t xml:space="preserve">realizar una búsqueda de </w:t>
      </w:r>
      <w:r w:rsidRPr="00D83581">
        <w:rPr>
          <w:rFonts w:ascii="Arial" w:hAnsi="Arial" w:cs="Arial"/>
        </w:rPr>
        <w:t>patentes</w:t>
      </w:r>
      <w:r w:rsidR="00D83581" w:rsidRPr="00D83581">
        <w:rPr>
          <w:rFonts w:ascii="Arial" w:hAnsi="Arial" w:cs="Arial"/>
        </w:rPr>
        <w:t xml:space="preserve">, </w:t>
      </w:r>
      <w:r w:rsidR="00D83581" w:rsidRPr="001E5CEB">
        <w:rPr>
          <w:rFonts w:ascii="Arial" w:hAnsi="Arial" w:cs="Arial"/>
        </w:rPr>
        <w:t>marcas</w:t>
      </w:r>
      <w:r w:rsidRPr="001E5CEB">
        <w:rPr>
          <w:rFonts w:ascii="Arial" w:hAnsi="Arial" w:cs="Arial"/>
        </w:rPr>
        <w:t xml:space="preserve"> o diseños</w:t>
      </w:r>
      <w:r w:rsidR="00D83581" w:rsidRPr="001E5CEB">
        <w:rPr>
          <w:rFonts w:ascii="Arial" w:hAnsi="Arial" w:cs="Arial"/>
        </w:rPr>
        <w:t xml:space="preserve"> industriales</w:t>
      </w:r>
      <w:r w:rsidRPr="001E5CEB">
        <w:rPr>
          <w:rFonts w:ascii="Arial" w:hAnsi="Arial" w:cs="Arial"/>
        </w:rPr>
        <w:t>.</w:t>
      </w:r>
    </w:p>
    <w:p w14:paraId="2DA82032" w14:textId="63C95C22" w:rsidR="00D83581" w:rsidRPr="00D83581" w:rsidRDefault="00D83581" w:rsidP="00D83581">
      <w:pPr>
        <w:pStyle w:val="Prrafodelista"/>
        <w:numPr>
          <w:ilvl w:val="0"/>
          <w:numId w:val="12"/>
        </w:numPr>
        <w:shd w:val="clear" w:color="auto" w:fill="FFFFFF"/>
        <w:spacing w:before="100" w:beforeAutospacing="1" w:after="100" w:afterAutospacing="1"/>
        <w:jc w:val="both"/>
        <w:rPr>
          <w:rFonts w:ascii="Arial" w:eastAsia="Times New Roman" w:hAnsi="Arial" w:cs="Arial"/>
          <w:spacing w:val="8"/>
          <w:lang w:eastAsia="es-CO"/>
        </w:rPr>
      </w:pPr>
      <w:r w:rsidRPr="00D83581">
        <w:rPr>
          <w:rFonts w:ascii="Arial" w:eastAsia="Times New Roman" w:hAnsi="Arial" w:cs="Arial"/>
          <w:spacing w:val="8"/>
          <w:lang w:eastAsia="es-CO"/>
        </w:rPr>
        <w:lastRenderedPageBreak/>
        <w:t>Asistencia en la búsqueda y la obtención de información sobre tecnología.</w:t>
      </w:r>
    </w:p>
    <w:p w14:paraId="25E7DE3B" w14:textId="77777777" w:rsidR="00D83581" w:rsidRPr="008D461E" w:rsidRDefault="00D83581" w:rsidP="00D83581">
      <w:pPr>
        <w:numPr>
          <w:ilvl w:val="0"/>
          <w:numId w:val="12"/>
        </w:numPr>
        <w:shd w:val="clear" w:color="auto" w:fill="FFFFFF"/>
        <w:spacing w:before="100" w:beforeAutospacing="1" w:after="100" w:afterAutospacing="1"/>
        <w:jc w:val="both"/>
        <w:rPr>
          <w:rFonts w:ascii="Arial" w:eastAsia="Times New Roman" w:hAnsi="Arial" w:cs="Arial"/>
          <w:spacing w:val="8"/>
          <w:lang w:eastAsia="es-CO"/>
        </w:rPr>
      </w:pPr>
      <w:r w:rsidRPr="008D461E">
        <w:rPr>
          <w:rFonts w:ascii="Arial" w:eastAsia="Times New Roman" w:hAnsi="Arial" w:cs="Arial"/>
          <w:spacing w:val="8"/>
          <w:lang w:eastAsia="es-CO"/>
        </w:rPr>
        <w:t>Información referente a incentivos, ayudas o financiación para la presentación de solicitudes de patentes y marcas.</w:t>
      </w:r>
    </w:p>
    <w:p w14:paraId="298C683D" w14:textId="77777777" w:rsidR="000F7F02" w:rsidRPr="004907C9" w:rsidRDefault="000F7F02" w:rsidP="00C13141">
      <w:pPr>
        <w:pStyle w:val="Prrafodelista"/>
        <w:numPr>
          <w:ilvl w:val="0"/>
          <w:numId w:val="10"/>
        </w:numPr>
        <w:spacing w:after="160"/>
        <w:jc w:val="both"/>
        <w:rPr>
          <w:rFonts w:ascii="Arial" w:hAnsi="Arial" w:cs="Arial"/>
          <w:b/>
        </w:rPr>
      </w:pPr>
      <w:r w:rsidRPr="004907C9">
        <w:rPr>
          <w:rFonts w:ascii="Arial" w:hAnsi="Arial" w:cs="Arial"/>
        </w:rPr>
        <w:t>No se realiza en la orientación:</w:t>
      </w:r>
    </w:p>
    <w:p w14:paraId="0A87BB23" w14:textId="77777777" w:rsidR="000F7F02" w:rsidRPr="004907C9" w:rsidRDefault="000F7F02" w:rsidP="000F7F02">
      <w:pPr>
        <w:pStyle w:val="Prrafodelista"/>
        <w:ind w:left="360"/>
        <w:jc w:val="both"/>
        <w:rPr>
          <w:rFonts w:ascii="Arial" w:hAnsi="Arial" w:cs="Arial"/>
          <w:b/>
        </w:rPr>
      </w:pPr>
    </w:p>
    <w:p w14:paraId="1422F26D" w14:textId="77777777" w:rsidR="000F7F02" w:rsidRPr="004907C9" w:rsidRDefault="000F7F02" w:rsidP="00581805">
      <w:pPr>
        <w:pStyle w:val="Prrafodelista"/>
        <w:numPr>
          <w:ilvl w:val="0"/>
          <w:numId w:val="13"/>
        </w:numPr>
        <w:spacing w:after="160"/>
        <w:jc w:val="both"/>
        <w:rPr>
          <w:rFonts w:ascii="Arial" w:hAnsi="Arial" w:cs="Arial"/>
        </w:rPr>
      </w:pPr>
      <w:r w:rsidRPr="004907C9">
        <w:rPr>
          <w:rFonts w:ascii="Arial" w:hAnsi="Arial" w:cs="Arial"/>
        </w:rPr>
        <w:t>Asesoramiento legal, interpretaciones y respuestas a requerimientos de la SIC.</w:t>
      </w:r>
    </w:p>
    <w:p w14:paraId="714AAC32" w14:textId="77777777" w:rsidR="000F7F02" w:rsidRPr="004907C9" w:rsidRDefault="000F7F02" w:rsidP="00581805">
      <w:pPr>
        <w:pStyle w:val="Prrafodelista"/>
        <w:numPr>
          <w:ilvl w:val="0"/>
          <w:numId w:val="13"/>
        </w:numPr>
        <w:spacing w:after="160"/>
        <w:jc w:val="both"/>
        <w:rPr>
          <w:rFonts w:ascii="Arial" w:hAnsi="Arial" w:cs="Arial"/>
        </w:rPr>
      </w:pPr>
      <w:r w:rsidRPr="004907C9">
        <w:rPr>
          <w:rFonts w:ascii="Arial" w:hAnsi="Arial" w:cs="Arial"/>
        </w:rPr>
        <w:t>Normas, requisitos, procedimientos y trámites para patentar, registrar marcas y diseños.</w:t>
      </w:r>
    </w:p>
    <w:p w14:paraId="648A5DB8" w14:textId="77777777" w:rsidR="000F7F02" w:rsidRDefault="000F7F02" w:rsidP="00581805">
      <w:pPr>
        <w:pStyle w:val="Prrafodelista"/>
        <w:numPr>
          <w:ilvl w:val="0"/>
          <w:numId w:val="13"/>
        </w:numPr>
        <w:spacing w:after="160"/>
        <w:jc w:val="both"/>
        <w:rPr>
          <w:rFonts w:ascii="Arial" w:hAnsi="Arial" w:cs="Arial"/>
        </w:rPr>
      </w:pPr>
      <w:r w:rsidRPr="004907C9">
        <w:rPr>
          <w:rFonts w:ascii="Arial" w:hAnsi="Arial" w:cs="Arial"/>
        </w:rPr>
        <w:t>Búsquedas de antecedentes marcarios, búsquedas del estado de la técnica, investigaciones en PI y redacción de patentes.</w:t>
      </w:r>
    </w:p>
    <w:p w14:paraId="38EA681C" w14:textId="77777777" w:rsidR="00C13141" w:rsidRPr="00C13141" w:rsidRDefault="00C13141" w:rsidP="00C13141">
      <w:pPr>
        <w:pStyle w:val="Prrafodelista"/>
        <w:rPr>
          <w:rFonts w:ascii="Arial" w:hAnsi="Arial" w:cs="Arial"/>
        </w:rPr>
      </w:pPr>
    </w:p>
    <w:p w14:paraId="4B2DD8FE" w14:textId="7CBF37D2" w:rsidR="00C13141" w:rsidRDefault="001373B9" w:rsidP="001E5CEB">
      <w:pPr>
        <w:pStyle w:val="Prrafodelista"/>
        <w:spacing w:after="160"/>
        <w:ind w:left="360"/>
        <w:jc w:val="both"/>
        <w:rPr>
          <w:rFonts w:ascii="Arial" w:hAnsi="Arial" w:cs="Arial"/>
        </w:rPr>
      </w:pPr>
      <w:hyperlink r:id="rId10" w:history="1">
        <w:r w:rsidR="00F45848" w:rsidRPr="00A56DCC">
          <w:rPr>
            <w:rStyle w:val="Hipervnculo"/>
            <w:rFonts w:ascii="Arial" w:hAnsi="Arial" w:cs="Arial"/>
          </w:rPr>
          <w:t>http://www.sic.gov.co/propiedad-industrial/centros-de-apoyo</w:t>
        </w:r>
      </w:hyperlink>
    </w:p>
    <w:p w14:paraId="2B3A4798" w14:textId="77777777" w:rsidR="000F7F02" w:rsidRPr="004907C9" w:rsidRDefault="000F7F02" w:rsidP="000F7F02">
      <w:pPr>
        <w:pStyle w:val="Prrafodelista"/>
        <w:rPr>
          <w:rFonts w:ascii="Arial" w:hAnsi="Arial" w:cs="Arial"/>
        </w:rPr>
      </w:pPr>
    </w:p>
    <w:p w14:paraId="2C78C225" w14:textId="77777777" w:rsidR="000F7F02" w:rsidRPr="004907C9" w:rsidRDefault="000F7F02" w:rsidP="007E0F8F">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Asistencia jurídica gratuita – Programa PAI</w:t>
      </w:r>
    </w:p>
    <w:p w14:paraId="01BC1437" w14:textId="77777777" w:rsidR="00515EC3" w:rsidRDefault="00515EC3" w:rsidP="00C13141">
      <w:pPr>
        <w:pStyle w:val="Prrafodelista"/>
        <w:spacing w:after="160"/>
        <w:ind w:left="360"/>
        <w:jc w:val="both"/>
        <w:rPr>
          <w:rFonts w:ascii="Arial" w:hAnsi="Arial" w:cs="Arial"/>
        </w:rPr>
      </w:pPr>
    </w:p>
    <w:p w14:paraId="2FBCE07B" w14:textId="77777777" w:rsidR="000F7F02" w:rsidRPr="004907C9" w:rsidRDefault="000F7F02" w:rsidP="00C13141">
      <w:pPr>
        <w:pStyle w:val="Prrafodelista"/>
        <w:numPr>
          <w:ilvl w:val="0"/>
          <w:numId w:val="11"/>
        </w:numPr>
        <w:spacing w:after="160"/>
        <w:jc w:val="both"/>
        <w:rPr>
          <w:rFonts w:ascii="Arial" w:hAnsi="Arial" w:cs="Arial"/>
        </w:rPr>
      </w:pPr>
      <w:r w:rsidRPr="004907C9">
        <w:rPr>
          <w:rFonts w:ascii="Arial" w:hAnsi="Arial" w:cs="Arial"/>
        </w:rPr>
        <w:t xml:space="preserve">El programa busca ayudar a los inventores, micro y pequeñas empresas de escasos recursos financieros para que accedan a servicios jurídicos con abogados especializados en patentes, sin ninguna retribución económica, con el objeto de ayudar a los inventores en el trámite de sus solicitudes para la protección de sus invenciones mediante patente. </w:t>
      </w:r>
    </w:p>
    <w:p w14:paraId="7BFC9CC1" w14:textId="77777777" w:rsidR="000F7F02" w:rsidRPr="004907C9" w:rsidRDefault="000F7F02" w:rsidP="000F7F02">
      <w:pPr>
        <w:pStyle w:val="Prrafodelista"/>
        <w:ind w:left="360"/>
        <w:jc w:val="both"/>
        <w:rPr>
          <w:rFonts w:ascii="Arial" w:hAnsi="Arial" w:cs="Arial"/>
        </w:rPr>
      </w:pPr>
    </w:p>
    <w:p w14:paraId="36C768B0" w14:textId="2C8E0B47" w:rsidR="00F45848" w:rsidRPr="00F45848" w:rsidRDefault="00F45848" w:rsidP="00F45848">
      <w:pPr>
        <w:pStyle w:val="Prrafodelista"/>
        <w:numPr>
          <w:ilvl w:val="0"/>
          <w:numId w:val="11"/>
        </w:numPr>
        <w:jc w:val="both"/>
        <w:rPr>
          <w:rFonts w:ascii="Arial" w:hAnsi="Arial" w:cs="Arial"/>
          <w:lang w:val="es-ES"/>
        </w:rPr>
      </w:pPr>
      <w:r w:rsidRPr="00F45848">
        <w:rPr>
          <w:rFonts w:ascii="Arial" w:hAnsi="Arial" w:cs="Arial"/>
          <w:lang w:val="es-ES"/>
        </w:rPr>
        <w:t xml:space="preserve">El beneficio del Programa es la asistencia legal gratuita en todo lo que se refiere al trámite de solicitud de patente en Colombia hasta que sea dada la decisión final. Si el inventor desea proteger su invención a nivel internacional, el PAI también brinda apoyo para la entrada en la fase nacional del Tratado de Cooperación en materia de Patentes </w:t>
      </w:r>
      <w:r w:rsidRPr="00117C58">
        <w:rPr>
          <w:rFonts w:ascii="Arial" w:hAnsi="Arial" w:cs="Arial"/>
          <w:color w:val="000000" w:themeColor="text1"/>
          <w:lang w:val="es-ES"/>
        </w:rPr>
        <w:t>(</w:t>
      </w:r>
      <w:r w:rsidR="00117C58" w:rsidRPr="00117C58">
        <w:rPr>
          <w:rFonts w:ascii="Arial" w:hAnsi="Arial" w:cs="Arial"/>
          <w:color w:val="000000" w:themeColor="text1"/>
          <w:lang w:val="es-ES"/>
        </w:rPr>
        <w:t>PCT</w:t>
      </w:r>
      <w:r w:rsidRPr="00F45848">
        <w:rPr>
          <w:rFonts w:ascii="Arial" w:hAnsi="Arial" w:cs="Arial"/>
          <w:lang w:val="es-ES"/>
        </w:rPr>
        <w:t>) en los Estados Unidos de América y en Europa.</w:t>
      </w:r>
    </w:p>
    <w:p w14:paraId="6D742719" w14:textId="77777777" w:rsidR="00515EC3" w:rsidRPr="00515EC3" w:rsidRDefault="00515EC3" w:rsidP="00515EC3">
      <w:pPr>
        <w:pStyle w:val="Prrafodelista"/>
        <w:rPr>
          <w:rFonts w:ascii="Arial" w:hAnsi="Arial" w:cs="Arial"/>
        </w:rPr>
      </w:pPr>
    </w:p>
    <w:p w14:paraId="6EEF4137" w14:textId="53A3216F" w:rsidR="00D83581" w:rsidRDefault="001373B9" w:rsidP="001E5CEB">
      <w:pPr>
        <w:pStyle w:val="Prrafodelista"/>
        <w:ind w:left="0"/>
        <w:rPr>
          <w:rFonts w:ascii="Arial" w:hAnsi="Arial" w:cs="Arial"/>
        </w:rPr>
      </w:pPr>
      <w:hyperlink r:id="rId11" w:history="1">
        <w:r w:rsidR="00F45848" w:rsidRPr="00A56DCC">
          <w:rPr>
            <w:rStyle w:val="Hipervnculo"/>
            <w:rFonts w:ascii="Arial" w:hAnsi="Arial" w:cs="Arial"/>
          </w:rPr>
          <w:t>http://www.sic.gov.co/propiedad-industrial/programa-de-asistencia-a-inventores-PAI</w:t>
        </w:r>
      </w:hyperlink>
    </w:p>
    <w:p w14:paraId="30688142" w14:textId="77777777" w:rsidR="00515EC3" w:rsidRDefault="00515EC3" w:rsidP="000F7F02">
      <w:pPr>
        <w:contextualSpacing/>
        <w:jc w:val="both"/>
        <w:rPr>
          <w:rFonts w:ascii="Arial" w:hAnsi="Arial" w:cs="Arial"/>
          <w:b/>
        </w:rPr>
      </w:pPr>
    </w:p>
    <w:p w14:paraId="76104A04" w14:textId="77777777" w:rsidR="000F7F02" w:rsidRPr="004907C9" w:rsidRDefault="000F7F02" w:rsidP="002C3CA1">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Programa para instituciones - Centros de Apoyo a la Tecnología y la Innovación CATI</w:t>
      </w:r>
    </w:p>
    <w:p w14:paraId="391495DB" w14:textId="77777777" w:rsidR="00E24691" w:rsidRDefault="00E24691" w:rsidP="00E24691">
      <w:pPr>
        <w:pStyle w:val="Prrafodelista"/>
        <w:spacing w:after="160"/>
        <w:ind w:left="360"/>
        <w:jc w:val="both"/>
        <w:rPr>
          <w:rFonts w:ascii="Arial" w:hAnsi="Arial" w:cs="Arial"/>
        </w:rPr>
      </w:pPr>
    </w:p>
    <w:p w14:paraId="69F46ED7" w14:textId="77777777" w:rsidR="000F7F02" w:rsidRPr="004907C9" w:rsidRDefault="000F7F02" w:rsidP="00E24691">
      <w:pPr>
        <w:pStyle w:val="Prrafodelista"/>
        <w:numPr>
          <w:ilvl w:val="0"/>
          <w:numId w:val="15"/>
        </w:numPr>
        <w:spacing w:after="160"/>
        <w:jc w:val="both"/>
        <w:rPr>
          <w:rFonts w:ascii="Arial" w:hAnsi="Arial" w:cs="Arial"/>
        </w:rPr>
      </w:pPr>
      <w:r w:rsidRPr="004907C9">
        <w:rPr>
          <w:rFonts w:ascii="Arial" w:hAnsi="Arial" w:cs="Arial"/>
        </w:rPr>
        <w:t>El programa busca desarrollar y fortalecer capacidades en instituciones como universidades, centros de investigación y desarrollo tecnológico, centros de innovación, cámaras de comercio, asociaciones de empresa, entre otros, en el uso estratégico de la información tecnológica y de la propiedad industrial en favor de la innovación.</w:t>
      </w:r>
    </w:p>
    <w:p w14:paraId="614D23D1" w14:textId="77777777" w:rsidR="000F7F02" w:rsidRPr="004907C9" w:rsidRDefault="000F7F02" w:rsidP="000F7F02">
      <w:pPr>
        <w:pStyle w:val="Prrafodelista"/>
        <w:ind w:left="360"/>
        <w:jc w:val="both"/>
        <w:rPr>
          <w:rFonts w:ascii="Arial" w:hAnsi="Arial" w:cs="Arial"/>
        </w:rPr>
      </w:pPr>
    </w:p>
    <w:p w14:paraId="6763F079" w14:textId="77777777" w:rsidR="000F7F02" w:rsidRPr="004907C9" w:rsidRDefault="000F7F02" w:rsidP="00E24691">
      <w:pPr>
        <w:pStyle w:val="Prrafodelista"/>
        <w:numPr>
          <w:ilvl w:val="0"/>
          <w:numId w:val="15"/>
        </w:numPr>
        <w:spacing w:after="160"/>
        <w:jc w:val="both"/>
        <w:rPr>
          <w:rFonts w:ascii="Arial" w:hAnsi="Arial" w:cs="Arial"/>
        </w:rPr>
      </w:pPr>
      <w:r w:rsidRPr="004907C9">
        <w:rPr>
          <w:rFonts w:ascii="Arial" w:hAnsi="Arial" w:cs="Arial"/>
        </w:rPr>
        <w:t>Las instituciones que hacen parte del programa se comprometen a divulgar el sistema de propiedad industrial, prestar servicios gratuitos de orientación en materia de propiedad industrial y asistencia en búsqueda de información tecnológica a diferentes usuarios de su institución.</w:t>
      </w:r>
    </w:p>
    <w:p w14:paraId="57631E89" w14:textId="77777777" w:rsidR="000F7F02" w:rsidRPr="004907C9" w:rsidRDefault="000F7F02" w:rsidP="000F7F02">
      <w:pPr>
        <w:pStyle w:val="Prrafodelista"/>
        <w:rPr>
          <w:rFonts w:ascii="Arial" w:hAnsi="Arial" w:cs="Arial"/>
        </w:rPr>
      </w:pPr>
    </w:p>
    <w:p w14:paraId="10974EE6" w14:textId="77777777" w:rsidR="000F7F02" w:rsidRPr="004907C9" w:rsidRDefault="000F7F02" w:rsidP="00E24691">
      <w:pPr>
        <w:pStyle w:val="Prrafodelista"/>
        <w:numPr>
          <w:ilvl w:val="0"/>
          <w:numId w:val="15"/>
        </w:numPr>
        <w:spacing w:after="160"/>
        <w:jc w:val="both"/>
        <w:rPr>
          <w:rFonts w:ascii="Arial" w:hAnsi="Arial" w:cs="Arial"/>
        </w:rPr>
      </w:pPr>
      <w:r w:rsidRPr="004907C9">
        <w:rPr>
          <w:rFonts w:ascii="Arial" w:hAnsi="Arial" w:cs="Arial"/>
        </w:rPr>
        <w:t>Actualmente se cuenta con 33 Centros de Apoyo a la Tecnología y la Innovación–CATI en 20 ciudades.</w:t>
      </w:r>
    </w:p>
    <w:p w14:paraId="17BA88C0" w14:textId="77777777" w:rsidR="000F7F02" w:rsidRDefault="000F7F02" w:rsidP="000F7F02">
      <w:pPr>
        <w:pStyle w:val="Prrafodelista"/>
        <w:rPr>
          <w:rFonts w:ascii="Arial" w:hAnsi="Arial" w:cs="Arial"/>
        </w:rPr>
      </w:pPr>
    </w:p>
    <w:p w14:paraId="67D53943" w14:textId="494AD7A8" w:rsidR="00F45848" w:rsidRDefault="001373B9" w:rsidP="001E5CEB">
      <w:pPr>
        <w:pStyle w:val="Prrafodelista"/>
        <w:ind w:left="0"/>
        <w:rPr>
          <w:rFonts w:ascii="Arial" w:hAnsi="Arial" w:cs="Arial"/>
        </w:rPr>
      </w:pPr>
      <w:hyperlink r:id="rId12" w:history="1">
        <w:r w:rsidR="00F45848" w:rsidRPr="00A56DCC">
          <w:rPr>
            <w:rStyle w:val="Hipervnculo"/>
            <w:rFonts w:ascii="Arial" w:hAnsi="Arial" w:cs="Arial"/>
          </w:rPr>
          <w:t>http://www.sic.gov.co/propiedad-industrial/programa-cati-para-instituciones</w:t>
        </w:r>
      </w:hyperlink>
    </w:p>
    <w:p w14:paraId="3B7FC7DF" w14:textId="77777777" w:rsidR="002C3CA1" w:rsidRPr="004907C9" w:rsidRDefault="002C3CA1" w:rsidP="000F7F02">
      <w:pPr>
        <w:pStyle w:val="Prrafodelista"/>
        <w:rPr>
          <w:rFonts w:ascii="Arial" w:hAnsi="Arial" w:cs="Arial"/>
        </w:rPr>
      </w:pPr>
    </w:p>
    <w:p w14:paraId="6A1CF441" w14:textId="77777777" w:rsidR="000F7F02" w:rsidRPr="004907C9" w:rsidRDefault="000F7F02" w:rsidP="002C3CA1">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Servicios de información tecnológica – con costo</w:t>
      </w:r>
    </w:p>
    <w:p w14:paraId="3C7F85C9" w14:textId="77777777" w:rsidR="002C3CA1" w:rsidRDefault="002C3CA1" w:rsidP="002C3CA1">
      <w:pPr>
        <w:pStyle w:val="Prrafodelista"/>
        <w:spacing w:after="160"/>
        <w:ind w:left="360"/>
        <w:jc w:val="both"/>
        <w:rPr>
          <w:rFonts w:ascii="Arial" w:hAnsi="Arial" w:cs="Arial"/>
        </w:rPr>
      </w:pPr>
    </w:p>
    <w:p w14:paraId="73D35EE4" w14:textId="20755288" w:rsidR="000F7F02" w:rsidRPr="004907C9" w:rsidRDefault="00F1799A" w:rsidP="002C3CA1">
      <w:pPr>
        <w:pStyle w:val="Prrafodelista"/>
        <w:numPr>
          <w:ilvl w:val="0"/>
          <w:numId w:val="16"/>
        </w:numPr>
        <w:spacing w:after="160"/>
        <w:jc w:val="both"/>
        <w:rPr>
          <w:rFonts w:ascii="Arial" w:hAnsi="Arial" w:cs="Arial"/>
        </w:rPr>
      </w:pPr>
      <w:r>
        <w:rPr>
          <w:rFonts w:ascii="Arial" w:hAnsi="Arial" w:cs="Arial"/>
        </w:rPr>
        <w:t>Son s</w:t>
      </w:r>
      <w:r w:rsidR="000F7F02" w:rsidRPr="004907C9">
        <w:rPr>
          <w:rFonts w:ascii="Arial" w:hAnsi="Arial" w:cs="Arial"/>
        </w:rPr>
        <w:t>ervicios que apoyan procesos de innovación, consisten en búsquedas tecnológicas en patentes a nivel nacional e internacional, búsquedas de diseños, mapeo tecnológico e informe estadístico en PI.</w:t>
      </w:r>
    </w:p>
    <w:p w14:paraId="0EEC45A5" w14:textId="77777777" w:rsidR="000F7F02" w:rsidRPr="004907C9" w:rsidRDefault="000F7F02" w:rsidP="000F7F02">
      <w:pPr>
        <w:pStyle w:val="Prrafodelista"/>
        <w:ind w:left="360"/>
        <w:jc w:val="both"/>
        <w:rPr>
          <w:rFonts w:ascii="Arial" w:hAnsi="Arial" w:cs="Arial"/>
        </w:rPr>
      </w:pPr>
    </w:p>
    <w:p w14:paraId="19388550" w14:textId="77777777" w:rsidR="000F7F02" w:rsidRDefault="000F7F02" w:rsidP="002C3CA1">
      <w:pPr>
        <w:pStyle w:val="Prrafodelista"/>
        <w:numPr>
          <w:ilvl w:val="0"/>
          <w:numId w:val="16"/>
        </w:numPr>
        <w:spacing w:after="160"/>
        <w:jc w:val="both"/>
        <w:rPr>
          <w:rFonts w:ascii="Arial" w:hAnsi="Arial" w:cs="Arial"/>
        </w:rPr>
      </w:pPr>
      <w:r w:rsidRPr="004907C9">
        <w:rPr>
          <w:rFonts w:ascii="Arial" w:hAnsi="Arial" w:cs="Arial"/>
        </w:rPr>
        <w:t>Los usuarios solicitan el servicio con la finalidad de planificar la comercialización de un producto, conocer el estado de la técnica, tener bases para una posible solicitud de patente, bases para el desarrollo de actividades de investigación, entre otras.</w:t>
      </w:r>
    </w:p>
    <w:p w14:paraId="0F7B36E3" w14:textId="77777777" w:rsidR="00F45848" w:rsidRPr="00E17778" w:rsidRDefault="00F45848" w:rsidP="00E17778">
      <w:pPr>
        <w:pStyle w:val="Prrafodelista"/>
        <w:rPr>
          <w:rFonts w:ascii="Arial" w:hAnsi="Arial" w:cs="Arial"/>
        </w:rPr>
      </w:pPr>
    </w:p>
    <w:p w14:paraId="5912277E" w14:textId="48805A75" w:rsidR="00E17778" w:rsidRPr="00D83581" w:rsidRDefault="00E17778" w:rsidP="00E17778">
      <w:pPr>
        <w:pStyle w:val="Prrafodelista"/>
        <w:numPr>
          <w:ilvl w:val="0"/>
          <w:numId w:val="16"/>
        </w:numPr>
        <w:spacing w:after="160"/>
        <w:jc w:val="both"/>
        <w:rPr>
          <w:rFonts w:ascii="Arial" w:hAnsi="Arial" w:cs="Arial"/>
        </w:rPr>
      </w:pPr>
      <w:r w:rsidRPr="007B31D8">
        <w:rPr>
          <w:rFonts w:ascii="Arial" w:hAnsi="Arial" w:cs="Arial"/>
          <w:b/>
          <w:i/>
          <w:u w:val="single"/>
        </w:rPr>
        <w:t>Búsqueda tecnológica</w:t>
      </w:r>
      <w:r w:rsidRPr="00E17778">
        <w:rPr>
          <w:rFonts w:ascii="Arial" w:hAnsi="Arial" w:cs="Arial"/>
        </w:rPr>
        <w:t>: Permite acceder al listado de referencias bibliográficas de solicitudes de patentes a nivel nacional o internacio</w:t>
      </w:r>
      <w:r w:rsidRPr="00D83581">
        <w:rPr>
          <w:rFonts w:ascii="Arial" w:hAnsi="Arial" w:cs="Arial"/>
        </w:rPr>
        <w:t>nal relacionadas con un tema definido por el solicitante. De acuerdo al objeto de la búsqueda y su alcance (nacional o internacional), las búsquedas tecnológicas se clasifican en:</w:t>
      </w:r>
    </w:p>
    <w:p w14:paraId="2881F6B9" w14:textId="77777777" w:rsidR="00E17778" w:rsidRPr="00E17778" w:rsidRDefault="00E17778" w:rsidP="00E17778">
      <w:pPr>
        <w:pStyle w:val="Prrafodelista"/>
        <w:numPr>
          <w:ilvl w:val="1"/>
          <w:numId w:val="16"/>
        </w:numPr>
        <w:spacing w:after="160"/>
        <w:jc w:val="both"/>
        <w:rPr>
          <w:rFonts w:ascii="Arial" w:hAnsi="Arial" w:cs="Arial"/>
        </w:rPr>
      </w:pPr>
      <w:r w:rsidRPr="00E17778">
        <w:rPr>
          <w:rFonts w:ascii="Arial" w:hAnsi="Arial" w:cs="Arial"/>
        </w:rPr>
        <w:t>Búsqueda nacional en cualquier campo tecnológico exceptuando productos biológicos y combinaciones de entidades químicas. Es decir, en el campo de la química la búsqueda se realiza para una única entidad química.</w:t>
      </w:r>
    </w:p>
    <w:p w14:paraId="1CE2EAE8" w14:textId="77777777" w:rsidR="00E17778" w:rsidRPr="00E17778" w:rsidRDefault="00E17778" w:rsidP="00E17778">
      <w:pPr>
        <w:pStyle w:val="Prrafodelista"/>
        <w:numPr>
          <w:ilvl w:val="1"/>
          <w:numId w:val="16"/>
        </w:numPr>
        <w:spacing w:after="160"/>
        <w:jc w:val="both"/>
        <w:rPr>
          <w:rFonts w:ascii="Arial" w:hAnsi="Arial" w:cs="Arial"/>
        </w:rPr>
      </w:pPr>
      <w:r w:rsidRPr="00E17778">
        <w:rPr>
          <w:rFonts w:ascii="Arial" w:hAnsi="Arial" w:cs="Arial"/>
        </w:rPr>
        <w:t>Búsqueda nacional de combinaciones de entidades químicas o productos biológicos.</w:t>
      </w:r>
    </w:p>
    <w:p w14:paraId="485A75A3" w14:textId="77777777" w:rsidR="00E17778" w:rsidRDefault="00E17778" w:rsidP="00E17778">
      <w:pPr>
        <w:pStyle w:val="Prrafodelista"/>
        <w:numPr>
          <w:ilvl w:val="1"/>
          <w:numId w:val="16"/>
        </w:numPr>
        <w:spacing w:after="160"/>
        <w:jc w:val="both"/>
        <w:rPr>
          <w:rFonts w:ascii="Arial" w:hAnsi="Arial" w:cs="Arial"/>
        </w:rPr>
      </w:pPr>
      <w:r w:rsidRPr="00E17778">
        <w:rPr>
          <w:rFonts w:ascii="Arial" w:hAnsi="Arial" w:cs="Arial"/>
        </w:rPr>
        <w:t>Búsqueda internacional (no incluye a Colombia)</w:t>
      </w:r>
    </w:p>
    <w:p w14:paraId="7325ABF9" w14:textId="77777777" w:rsidR="00E17778" w:rsidRPr="00E17778" w:rsidRDefault="00E17778" w:rsidP="00E17778">
      <w:pPr>
        <w:jc w:val="both"/>
        <w:rPr>
          <w:rFonts w:ascii="Arial" w:hAnsi="Arial" w:cs="Arial"/>
        </w:rPr>
      </w:pPr>
    </w:p>
    <w:p w14:paraId="4DABBCD9" w14:textId="361D57DC" w:rsidR="00E17778" w:rsidRPr="00D83581" w:rsidRDefault="00E17778" w:rsidP="00E17778">
      <w:pPr>
        <w:pStyle w:val="Prrafodelista"/>
        <w:numPr>
          <w:ilvl w:val="0"/>
          <w:numId w:val="16"/>
        </w:numPr>
        <w:spacing w:after="160"/>
        <w:jc w:val="both"/>
        <w:rPr>
          <w:rFonts w:ascii="Arial" w:hAnsi="Arial" w:cs="Arial"/>
        </w:rPr>
      </w:pPr>
      <w:r w:rsidRPr="007B31D8">
        <w:rPr>
          <w:rFonts w:ascii="Arial" w:hAnsi="Arial" w:cs="Arial"/>
          <w:b/>
          <w:i/>
          <w:u w:val="single"/>
        </w:rPr>
        <w:t>Búsqueda de diseños industriales</w:t>
      </w:r>
      <w:r w:rsidRPr="00E17778">
        <w:rPr>
          <w:rFonts w:ascii="Arial" w:hAnsi="Arial" w:cs="Arial"/>
        </w:rPr>
        <w:t>: Permite acceder al listado de referencias bibliográficas de solicitudes o registros de Diseños Industriales a nivel nacional, re</w:t>
      </w:r>
      <w:r w:rsidRPr="00D83581">
        <w:rPr>
          <w:rFonts w:ascii="Arial" w:hAnsi="Arial" w:cs="Arial"/>
        </w:rPr>
        <w:t>lacionadas con un diseño definido por el solicitante.</w:t>
      </w:r>
      <w:r>
        <w:rPr>
          <w:rFonts w:ascii="Arial" w:hAnsi="Arial" w:cs="Arial"/>
        </w:rPr>
        <w:t xml:space="preserve"> </w:t>
      </w:r>
      <w:r w:rsidRPr="00E17778">
        <w:rPr>
          <w:rFonts w:ascii="Arial" w:hAnsi="Arial" w:cs="Arial"/>
        </w:rPr>
        <w:t>La búsqueda permite determinar si un diseño específico o uno similar al que se pretende registrar se encuentra en trámite, o ha sido concedido o negado a nivel nacional. En e</w:t>
      </w:r>
      <w:r w:rsidRPr="00D83581">
        <w:rPr>
          <w:rFonts w:ascii="Arial" w:hAnsi="Arial" w:cs="Arial"/>
        </w:rPr>
        <w:t>l procedimiento de búsqueda se seleccionan los diseños más relevantes y se remite la información al solicitante, anexándole los dibujos relacionados y los datos bibliográficos.</w:t>
      </w:r>
    </w:p>
    <w:p w14:paraId="3D607C8E" w14:textId="77777777" w:rsidR="00E17778" w:rsidRPr="00E17778" w:rsidRDefault="00E17778" w:rsidP="00E17778">
      <w:pPr>
        <w:jc w:val="both"/>
        <w:rPr>
          <w:rFonts w:ascii="Arial" w:hAnsi="Arial" w:cs="Arial"/>
        </w:rPr>
      </w:pPr>
    </w:p>
    <w:p w14:paraId="3779432F" w14:textId="5A3EAAD2" w:rsidR="00E17778" w:rsidRDefault="00E17778" w:rsidP="00E17778">
      <w:pPr>
        <w:pStyle w:val="Prrafodelista"/>
        <w:numPr>
          <w:ilvl w:val="0"/>
          <w:numId w:val="16"/>
        </w:numPr>
        <w:spacing w:after="160"/>
        <w:jc w:val="both"/>
        <w:rPr>
          <w:rFonts w:ascii="Arial" w:hAnsi="Arial" w:cs="Arial"/>
        </w:rPr>
      </w:pPr>
      <w:r w:rsidRPr="007B31D8">
        <w:rPr>
          <w:rFonts w:ascii="Arial" w:hAnsi="Arial" w:cs="Arial"/>
          <w:b/>
          <w:i/>
          <w:u w:val="single"/>
        </w:rPr>
        <w:t>Mapeo tecnológico</w:t>
      </w:r>
      <w:r w:rsidRPr="00E17778">
        <w:rPr>
          <w:rFonts w:ascii="Arial" w:hAnsi="Arial" w:cs="Arial"/>
        </w:rPr>
        <w:t>: Es una visión panorámica cualitativa y cuantitativa mediante indicadores de patentes en relación a una tecnología específica, un sector tecnológico, país o región en un tiempo determinado a través del análisis de pate</w:t>
      </w:r>
      <w:r w:rsidRPr="00D83581">
        <w:rPr>
          <w:rFonts w:ascii="Arial" w:hAnsi="Arial" w:cs="Arial"/>
        </w:rPr>
        <w:t xml:space="preserve">ntes publicadas a nivel mundial </w:t>
      </w:r>
      <w:r>
        <w:rPr>
          <w:rFonts w:ascii="Arial" w:hAnsi="Arial" w:cs="Arial"/>
        </w:rPr>
        <w:t>y permite conocer</w:t>
      </w:r>
      <w:r w:rsidRPr="00E17778">
        <w:rPr>
          <w:rFonts w:ascii="Arial" w:hAnsi="Arial" w:cs="Arial"/>
        </w:rPr>
        <w:t xml:space="preserve"> </w:t>
      </w:r>
      <w:r>
        <w:rPr>
          <w:rFonts w:ascii="Arial" w:hAnsi="Arial" w:cs="Arial"/>
        </w:rPr>
        <w:t>la evolución tecnológica, necesidades del mercado, países donde se ha patentado, tendencias tecnológicas, posible socios y oportunidades de inversión, posibles licenciatarios, empresas o inventores líderes de una tecnología, entre otros análisis.</w:t>
      </w:r>
      <w:r w:rsidRPr="00E17778">
        <w:rPr>
          <w:rFonts w:ascii="Arial" w:hAnsi="Arial" w:cs="Arial"/>
        </w:rPr>
        <w:t xml:space="preserve"> El informe se realiza de acuerdo a las necesidades e información previamente establecida por el solicitante.</w:t>
      </w:r>
    </w:p>
    <w:p w14:paraId="37104CF4" w14:textId="77777777" w:rsidR="00E17778" w:rsidRPr="001E5CEB" w:rsidRDefault="00E17778" w:rsidP="001E5CEB">
      <w:pPr>
        <w:pStyle w:val="Prrafodelista"/>
        <w:rPr>
          <w:rFonts w:ascii="Arial" w:hAnsi="Arial" w:cs="Arial"/>
        </w:rPr>
      </w:pPr>
    </w:p>
    <w:p w14:paraId="2D41240A" w14:textId="6EDE5274" w:rsidR="00E17778" w:rsidRPr="00E17778" w:rsidRDefault="00E17778" w:rsidP="00E17778">
      <w:pPr>
        <w:pStyle w:val="Prrafodelista"/>
        <w:numPr>
          <w:ilvl w:val="0"/>
          <w:numId w:val="16"/>
        </w:numPr>
        <w:spacing w:after="160"/>
        <w:jc w:val="both"/>
        <w:rPr>
          <w:rFonts w:ascii="Arial" w:hAnsi="Arial" w:cs="Arial"/>
        </w:rPr>
      </w:pPr>
      <w:r w:rsidRPr="007B31D8">
        <w:rPr>
          <w:rFonts w:ascii="Arial" w:hAnsi="Arial" w:cs="Arial"/>
          <w:b/>
          <w:i/>
          <w:u w:val="single"/>
        </w:rPr>
        <w:t>Informe estadístico de PI</w:t>
      </w:r>
      <w:r>
        <w:rPr>
          <w:rFonts w:ascii="Arial" w:hAnsi="Arial" w:cs="Arial"/>
        </w:rPr>
        <w:t>: O</w:t>
      </w:r>
      <w:r w:rsidRPr="00E17778">
        <w:rPr>
          <w:rFonts w:ascii="Arial" w:hAnsi="Arial" w:cs="Arial"/>
        </w:rPr>
        <w:t>frece información clasificada y ordenada de propiedad industrial en Colombia, de acuerdo con la modalidad de protección, algunas variables predefinidas y un periodo de tiempo definido.</w:t>
      </w:r>
    </w:p>
    <w:p w14:paraId="285F14A6" w14:textId="77777777" w:rsidR="000F7F02" w:rsidRPr="004907C9" w:rsidRDefault="000F7F02" w:rsidP="000F7F02">
      <w:pPr>
        <w:pStyle w:val="Prrafodelista"/>
        <w:rPr>
          <w:rFonts w:ascii="Arial" w:hAnsi="Arial" w:cs="Arial"/>
        </w:rPr>
      </w:pPr>
    </w:p>
    <w:p w14:paraId="0353DDDD" w14:textId="2162239D" w:rsidR="002C3CA1" w:rsidRDefault="001373B9" w:rsidP="001E5CEB">
      <w:pPr>
        <w:pStyle w:val="Prrafodelista"/>
        <w:ind w:left="0"/>
        <w:rPr>
          <w:rFonts w:ascii="Arial" w:hAnsi="Arial" w:cs="Arial"/>
        </w:rPr>
      </w:pPr>
      <w:hyperlink r:id="rId13" w:history="1">
        <w:r w:rsidR="00F45848" w:rsidRPr="00A56DCC">
          <w:rPr>
            <w:rStyle w:val="Hipervnculo"/>
            <w:rFonts w:ascii="Arial" w:hAnsi="Arial" w:cs="Arial"/>
          </w:rPr>
          <w:t>http://www.sic.gov.co/servicios-de-seguimiento-de-tecnologias</w:t>
        </w:r>
      </w:hyperlink>
    </w:p>
    <w:p w14:paraId="5EFDF700" w14:textId="77777777" w:rsidR="000F7F02" w:rsidRPr="004907C9" w:rsidRDefault="000F7F02" w:rsidP="008C7E39">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lastRenderedPageBreak/>
        <w:t>Boletines tecnológicos</w:t>
      </w:r>
    </w:p>
    <w:p w14:paraId="19057142" w14:textId="77777777" w:rsidR="008C7E39" w:rsidRDefault="008C7E39" w:rsidP="008C7E39">
      <w:pPr>
        <w:pStyle w:val="Prrafodelista"/>
        <w:spacing w:after="160"/>
        <w:ind w:left="360"/>
        <w:jc w:val="both"/>
        <w:rPr>
          <w:rFonts w:ascii="Arial" w:hAnsi="Arial" w:cs="Arial"/>
        </w:rPr>
      </w:pPr>
    </w:p>
    <w:p w14:paraId="4FF99D75" w14:textId="77777777" w:rsidR="000F7F02" w:rsidRPr="004907C9" w:rsidRDefault="000F7F02" w:rsidP="008C7E39">
      <w:pPr>
        <w:pStyle w:val="Prrafodelista"/>
        <w:numPr>
          <w:ilvl w:val="0"/>
          <w:numId w:val="17"/>
        </w:numPr>
        <w:spacing w:after="160"/>
        <w:jc w:val="both"/>
        <w:rPr>
          <w:rFonts w:ascii="Arial" w:hAnsi="Arial" w:cs="Arial"/>
        </w:rPr>
      </w:pPr>
      <w:r w:rsidRPr="004907C9">
        <w:rPr>
          <w:rFonts w:ascii="Arial" w:hAnsi="Arial" w:cs="Arial"/>
        </w:rPr>
        <w:t xml:space="preserve">Son publicaciones periódicas que contienen información puntual y organizada sobre avances y novedades en distintos sectores tecnológicos y de interés para el país, en un tiempo determinado a través del análisis de patentes publicadas a nivel nacional e internacional. </w:t>
      </w:r>
    </w:p>
    <w:p w14:paraId="361A5EE8" w14:textId="77777777" w:rsidR="000F7F02" w:rsidRPr="004907C9" w:rsidRDefault="000F7F02" w:rsidP="000F7F02">
      <w:pPr>
        <w:pStyle w:val="Prrafodelista"/>
        <w:ind w:left="360"/>
        <w:jc w:val="both"/>
        <w:rPr>
          <w:rFonts w:ascii="Arial" w:hAnsi="Arial" w:cs="Arial"/>
        </w:rPr>
      </w:pPr>
    </w:p>
    <w:p w14:paraId="2CB7B61C" w14:textId="77777777" w:rsidR="000F7F02" w:rsidRPr="004907C9" w:rsidRDefault="000F7F02" w:rsidP="008C7E39">
      <w:pPr>
        <w:pStyle w:val="Prrafodelista"/>
        <w:numPr>
          <w:ilvl w:val="0"/>
          <w:numId w:val="17"/>
        </w:numPr>
        <w:spacing w:after="160"/>
        <w:jc w:val="both"/>
        <w:rPr>
          <w:rFonts w:ascii="Arial" w:hAnsi="Arial" w:cs="Arial"/>
        </w:rPr>
      </w:pPr>
      <w:r w:rsidRPr="004907C9">
        <w:rPr>
          <w:rFonts w:ascii="Arial" w:hAnsi="Arial" w:cs="Arial"/>
        </w:rPr>
        <w:t>Permiten a las organizaciones entender mejor el entorno y pueden ayudar a resolver diferentes tipos de necesidades, conocer los solicitantes y países líderes, tendencias y la evolución de una tecnología.</w:t>
      </w:r>
    </w:p>
    <w:p w14:paraId="1ED2231F" w14:textId="77777777" w:rsidR="000F7F02" w:rsidRPr="004907C9" w:rsidRDefault="000F7F02" w:rsidP="000F7F02">
      <w:pPr>
        <w:pStyle w:val="Prrafodelista"/>
        <w:ind w:left="360"/>
        <w:jc w:val="both"/>
        <w:rPr>
          <w:rFonts w:ascii="Arial" w:hAnsi="Arial" w:cs="Arial"/>
        </w:rPr>
      </w:pPr>
    </w:p>
    <w:p w14:paraId="7E9A12A8" w14:textId="77777777" w:rsidR="000F7F02" w:rsidRPr="004907C9" w:rsidRDefault="000F7F02" w:rsidP="008C7E39">
      <w:pPr>
        <w:pStyle w:val="Prrafodelista"/>
        <w:numPr>
          <w:ilvl w:val="0"/>
          <w:numId w:val="17"/>
        </w:numPr>
        <w:spacing w:after="160"/>
        <w:jc w:val="both"/>
        <w:rPr>
          <w:rFonts w:ascii="Arial" w:hAnsi="Arial" w:cs="Arial"/>
        </w:rPr>
      </w:pPr>
      <w:r w:rsidRPr="004907C9">
        <w:rPr>
          <w:rFonts w:ascii="Arial" w:hAnsi="Arial" w:cs="Arial"/>
        </w:rPr>
        <w:t xml:space="preserve">Los boletines tecnológicos son construidos y diseñados por especialistas, a la fecha se han publicado 55, son gratuitos y pueden ser consultados en: </w:t>
      </w:r>
      <w:hyperlink r:id="rId14" w:history="1">
        <w:r w:rsidRPr="004907C9">
          <w:rPr>
            <w:rStyle w:val="Hipervnculo"/>
            <w:rFonts w:ascii="Arial" w:hAnsi="Arial" w:cs="Arial"/>
          </w:rPr>
          <w:t>http://www.sic.gov.co/boletines-tecnologicos</w:t>
        </w:r>
      </w:hyperlink>
      <w:r w:rsidRPr="004907C9">
        <w:rPr>
          <w:rFonts w:ascii="Arial" w:hAnsi="Arial" w:cs="Arial"/>
        </w:rPr>
        <w:t xml:space="preserve">. </w:t>
      </w:r>
    </w:p>
    <w:p w14:paraId="049DADE7" w14:textId="77777777" w:rsidR="008C7E39" w:rsidRPr="004907C9" w:rsidRDefault="008C7E39" w:rsidP="000F7F02">
      <w:pPr>
        <w:contextualSpacing/>
        <w:jc w:val="both"/>
        <w:rPr>
          <w:rFonts w:ascii="Arial" w:hAnsi="Arial" w:cs="Arial"/>
          <w:b/>
        </w:rPr>
      </w:pPr>
    </w:p>
    <w:p w14:paraId="36269315" w14:textId="77777777" w:rsidR="000F7F02" w:rsidRDefault="000F7F02" w:rsidP="008C7E39">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Estadísticas PI</w:t>
      </w:r>
    </w:p>
    <w:p w14:paraId="30253902" w14:textId="77777777" w:rsidR="008C7E39" w:rsidRDefault="008C7E39" w:rsidP="000F7F02">
      <w:pPr>
        <w:contextualSpacing/>
        <w:jc w:val="both"/>
        <w:rPr>
          <w:rFonts w:ascii="Arial" w:hAnsi="Arial" w:cs="Arial"/>
          <w:b/>
        </w:rPr>
      </w:pPr>
    </w:p>
    <w:p w14:paraId="1F08BD26" w14:textId="77777777" w:rsidR="008C7E39" w:rsidRPr="004907C9" w:rsidRDefault="008C7E39" w:rsidP="000F7F02">
      <w:pPr>
        <w:contextualSpacing/>
        <w:jc w:val="both"/>
        <w:rPr>
          <w:rFonts w:ascii="Arial" w:hAnsi="Arial" w:cs="Arial"/>
          <w:b/>
        </w:rPr>
      </w:pPr>
    </w:p>
    <w:p w14:paraId="00E54A26" w14:textId="77777777" w:rsidR="000F7F02" w:rsidRPr="004907C9" w:rsidRDefault="000F7F02" w:rsidP="00627921">
      <w:pPr>
        <w:pStyle w:val="Prrafodelista"/>
        <w:numPr>
          <w:ilvl w:val="0"/>
          <w:numId w:val="19"/>
        </w:numPr>
        <w:spacing w:after="160"/>
        <w:jc w:val="both"/>
        <w:rPr>
          <w:rFonts w:ascii="Arial" w:hAnsi="Arial" w:cs="Arial"/>
        </w:rPr>
      </w:pPr>
      <w:r w:rsidRPr="004907C9">
        <w:rPr>
          <w:rFonts w:ascii="Arial" w:hAnsi="Arial" w:cs="Arial"/>
        </w:rPr>
        <w:t xml:space="preserve">Permite ver de manera organizada y segmentada la relación de patentes de invención, modelos de utilidad, diseños, marcas y demás signos distintivos presentados en Colombia desde el año 2000. </w:t>
      </w:r>
    </w:p>
    <w:p w14:paraId="775A4C26" w14:textId="77777777" w:rsidR="000F7F02" w:rsidRPr="004907C9" w:rsidRDefault="000F7F02" w:rsidP="000F7F02">
      <w:pPr>
        <w:pStyle w:val="Prrafodelista"/>
        <w:ind w:left="360"/>
        <w:jc w:val="both"/>
        <w:rPr>
          <w:rFonts w:ascii="Arial" w:hAnsi="Arial" w:cs="Arial"/>
        </w:rPr>
      </w:pPr>
    </w:p>
    <w:p w14:paraId="5E283E6C" w14:textId="77777777" w:rsidR="000F7F02" w:rsidRPr="004907C9" w:rsidRDefault="000F7F02" w:rsidP="00627921">
      <w:pPr>
        <w:pStyle w:val="Prrafodelista"/>
        <w:numPr>
          <w:ilvl w:val="0"/>
          <w:numId w:val="19"/>
        </w:numPr>
        <w:spacing w:after="160"/>
        <w:jc w:val="both"/>
        <w:rPr>
          <w:rFonts w:ascii="Arial" w:hAnsi="Arial" w:cs="Arial"/>
        </w:rPr>
      </w:pPr>
      <w:r w:rsidRPr="004907C9">
        <w:rPr>
          <w:rFonts w:ascii="Arial" w:hAnsi="Arial" w:cs="Arial"/>
        </w:rPr>
        <w:t xml:space="preserve">La sección fue diseñada y es actualizada por el CIGEPI, se encuentra a disposición de los usuarios en: </w:t>
      </w:r>
      <w:hyperlink r:id="rId15" w:history="1">
        <w:r w:rsidRPr="004907C9">
          <w:rPr>
            <w:rStyle w:val="Hipervnculo"/>
            <w:rFonts w:ascii="Arial" w:hAnsi="Arial" w:cs="Arial"/>
          </w:rPr>
          <w:t>http://www.sic.gov.co/estadisticas-propiedad-industrial</w:t>
        </w:r>
      </w:hyperlink>
      <w:r w:rsidRPr="004907C9">
        <w:rPr>
          <w:rFonts w:ascii="Arial" w:hAnsi="Arial" w:cs="Arial"/>
        </w:rPr>
        <w:t xml:space="preserve">. </w:t>
      </w:r>
    </w:p>
    <w:p w14:paraId="48EF9AE9" w14:textId="77777777" w:rsidR="000F7F02" w:rsidRDefault="000F7F02" w:rsidP="000F7F02">
      <w:pPr>
        <w:pStyle w:val="Prrafodelista"/>
        <w:rPr>
          <w:rFonts w:ascii="Arial" w:hAnsi="Arial" w:cs="Arial"/>
        </w:rPr>
      </w:pPr>
    </w:p>
    <w:p w14:paraId="44D89C62" w14:textId="77777777" w:rsidR="0095374E" w:rsidRDefault="0095374E" w:rsidP="000F7F02">
      <w:pPr>
        <w:contextualSpacing/>
        <w:jc w:val="both"/>
        <w:rPr>
          <w:rFonts w:ascii="Arial" w:hAnsi="Arial" w:cs="Arial"/>
          <w:b/>
        </w:rPr>
      </w:pPr>
    </w:p>
    <w:p w14:paraId="75B55832" w14:textId="77777777" w:rsidR="000F7F02" w:rsidRPr="004907C9" w:rsidRDefault="000F7F02" w:rsidP="001E74E5">
      <w:pPr>
        <w:pBdr>
          <w:top w:val="double" w:sz="4" w:space="2"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Programa PI-e Propiedad Industrial para emprendedores</w:t>
      </w:r>
    </w:p>
    <w:p w14:paraId="1337FE3A" w14:textId="77777777" w:rsidR="001E74E5" w:rsidRDefault="001E74E5" w:rsidP="001E74E5">
      <w:pPr>
        <w:pStyle w:val="Prrafodelista"/>
        <w:spacing w:after="160"/>
        <w:ind w:left="360"/>
        <w:jc w:val="both"/>
        <w:rPr>
          <w:rFonts w:ascii="Arial" w:hAnsi="Arial" w:cs="Arial"/>
        </w:rPr>
      </w:pPr>
    </w:p>
    <w:p w14:paraId="6620BDE0" w14:textId="77777777" w:rsidR="001E74E5" w:rsidRDefault="001E74E5" w:rsidP="001E74E5">
      <w:pPr>
        <w:pStyle w:val="Prrafodelista"/>
        <w:spacing w:after="160"/>
        <w:ind w:left="360"/>
        <w:jc w:val="both"/>
        <w:rPr>
          <w:rFonts w:ascii="Arial" w:hAnsi="Arial" w:cs="Arial"/>
        </w:rPr>
      </w:pPr>
    </w:p>
    <w:p w14:paraId="49056A74" w14:textId="563AF90B" w:rsidR="000F7F02" w:rsidRPr="004907C9" w:rsidRDefault="000F7F02">
      <w:pPr>
        <w:pStyle w:val="Prrafodelista"/>
        <w:numPr>
          <w:ilvl w:val="0"/>
          <w:numId w:val="20"/>
        </w:numPr>
        <w:spacing w:after="160"/>
        <w:jc w:val="both"/>
        <w:rPr>
          <w:rFonts w:ascii="Arial" w:hAnsi="Arial" w:cs="Arial"/>
        </w:rPr>
      </w:pPr>
      <w:r w:rsidRPr="004907C9">
        <w:rPr>
          <w:rFonts w:ascii="Arial" w:hAnsi="Arial" w:cs="Arial"/>
        </w:rPr>
        <w:t xml:space="preserve">El </w:t>
      </w:r>
      <w:r w:rsidR="001E5CEB">
        <w:rPr>
          <w:rFonts w:ascii="Arial" w:hAnsi="Arial" w:cs="Arial"/>
        </w:rPr>
        <w:t>“</w:t>
      </w:r>
      <w:r w:rsidRPr="004907C9">
        <w:rPr>
          <w:rFonts w:ascii="Arial" w:hAnsi="Arial" w:cs="Arial"/>
        </w:rPr>
        <w:t xml:space="preserve">PI-e </w:t>
      </w:r>
      <w:r w:rsidR="001E5CEB">
        <w:rPr>
          <w:rFonts w:ascii="Arial" w:hAnsi="Arial" w:cs="Arial"/>
        </w:rPr>
        <w:t xml:space="preserve">Propiedad Industrial para emprendedores” </w:t>
      </w:r>
      <w:r w:rsidRPr="004907C9">
        <w:rPr>
          <w:rFonts w:ascii="Arial" w:hAnsi="Arial" w:cs="Arial"/>
        </w:rPr>
        <w:t xml:space="preserve">busca acercar a los emprendedores que no tienen conocimiento sobre Propiedad Industrial a identificar sus activos intangibles que puedan ser susceptibles de protección por medio de la PI. </w:t>
      </w:r>
    </w:p>
    <w:p w14:paraId="6FD1BA61" w14:textId="77777777" w:rsidR="000F7F02" w:rsidRPr="004907C9" w:rsidRDefault="000F7F02">
      <w:pPr>
        <w:pStyle w:val="Prrafodelista"/>
        <w:ind w:left="360"/>
        <w:jc w:val="both"/>
        <w:rPr>
          <w:rFonts w:ascii="Arial" w:hAnsi="Arial" w:cs="Arial"/>
        </w:rPr>
      </w:pPr>
    </w:p>
    <w:p w14:paraId="5BE81E10" w14:textId="00160754" w:rsidR="000F7F02" w:rsidRPr="004907C9" w:rsidRDefault="000F7F02">
      <w:pPr>
        <w:pStyle w:val="Prrafodelista"/>
        <w:numPr>
          <w:ilvl w:val="0"/>
          <w:numId w:val="20"/>
        </w:numPr>
        <w:spacing w:after="160"/>
        <w:jc w:val="both"/>
        <w:rPr>
          <w:rFonts w:ascii="Arial" w:hAnsi="Arial" w:cs="Arial"/>
        </w:rPr>
      </w:pPr>
      <w:r w:rsidRPr="004907C9">
        <w:rPr>
          <w:rFonts w:ascii="Arial" w:hAnsi="Arial" w:cs="Arial"/>
        </w:rPr>
        <w:t>El PI-e se realiza en articulación con programas de emprendimiento de diferentes instituciones, mediante la identificación</w:t>
      </w:r>
      <w:r w:rsidR="00381E41">
        <w:rPr>
          <w:rFonts w:ascii="Arial" w:hAnsi="Arial" w:cs="Arial"/>
        </w:rPr>
        <w:t xml:space="preserve">, </w:t>
      </w:r>
      <w:r w:rsidR="00300E10">
        <w:rPr>
          <w:rFonts w:ascii="Arial" w:hAnsi="Arial" w:cs="Arial"/>
        </w:rPr>
        <w:t>sensibilización</w:t>
      </w:r>
      <w:r w:rsidRPr="004907C9">
        <w:rPr>
          <w:rFonts w:ascii="Arial" w:hAnsi="Arial" w:cs="Arial"/>
        </w:rPr>
        <w:t xml:space="preserve"> y orientación a los emprendedores en el tipo de protección para sus productos, servicios, innovaciones o inventos. </w:t>
      </w:r>
    </w:p>
    <w:p w14:paraId="72D62B58" w14:textId="77777777" w:rsidR="000F7F02" w:rsidRPr="004907C9" w:rsidRDefault="000F7F02">
      <w:pPr>
        <w:pStyle w:val="Prrafodelista"/>
        <w:ind w:left="360"/>
        <w:jc w:val="both"/>
        <w:rPr>
          <w:rFonts w:ascii="Arial" w:hAnsi="Arial" w:cs="Arial"/>
        </w:rPr>
      </w:pPr>
    </w:p>
    <w:p w14:paraId="5E317AF4" w14:textId="77777777" w:rsidR="00381E41" w:rsidRDefault="00381E41" w:rsidP="00E77F4A">
      <w:pPr>
        <w:pStyle w:val="Prrafodelista"/>
        <w:numPr>
          <w:ilvl w:val="0"/>
          <w:numId w:val="20"/>
        </w:numPr>
        <w:jc w:val="both"/>
        <w:rPr>
          <w:rFonts w:ascii="Arial" w:hAnsi="Arial" w:cs="Arial"/>
        </w:rPr>
      </w:pPr>
      <w:r w:rsidRPr="00381E41">
        <w:rPr>
          <w:rFonts w:ascii="Arial" w:hAnsi="Arial" w:cs="Arial"/>
        </w:rPr>
        <w:t xml:space="preserve">Para participar del programa PI-e, los emprendedores deben cumplir los siguientes requisitos: Contar con al menos un proyecto en etapa de desarrollo (modelo o plan de negocios), un producto o servicio claramente definido y estar en el marco de un programa de emprendimiento. </w:t>
      </w:r>
    </w:p>
    <w:p w14:paraId="64BD3BF2" w14:textId="77777777" w:rsidR="001E5CEB" w:rsidRPr="00117C58" w:rsidRDefault="001E5CEB" w:rsidP="00E77F4A">
      <w:pPr>
        <w:pStyle w:val="Prrafodelista"/>
        <w:jc w:val="both"/>
        <w:rPr>
          <w:rFonts w:ascii="Arial" w:hAnsi="Arial" w:cs="Arial"/>
        </w:rPr>
      </w:pPr>
    </w:p>
    <w:p w14:paraId="7A77E5F1" w14:textId="6823DC8F" w:rsidR="001E5CEB" w:rsidRPr="00381E41" w:rsidRDefault="001E5CEB" w:rsidP="00E77F4A">
      <w:pPr>
        <w:pStyle w:val="Prrafodelista"/>
        <w:numPr>
          <w:ilvl w:val="0"/>
          <w:numId w:val="20"/>
        </w:numPr>
        <w:jc w:val="both"/>
        <w:rPr>
          <w:rFonts w:ascii="Arial" w:hAnsi="Arial" w:cs="Arial"/>
        </w:rPr>
      </w:pPr>
      <w:r w:rsidRPr="001E5CEB">
        <w:rPr>
          <w:rFonts w:ascii="Arial" w:hAnsi="Arial" w:cs="Arial"/>
        </w:rPr>
        <w:t>El programa PI-e se realiza con el apoyo de los CATI en diferentes regiones del país.</w:t>
      </w:r>
    </w:p>
    <w:p w14:paraId="2CB927E3" w14:textId="77777777" w:rsidR="009048A6" w:rsidRDefault="009048A6" w:rsidP="000F7F02">
      <w:pPr>
        <w:pStyle w:val="Prrafodelista"/>
        <w:rPr>
          <w:rFonts w:ascii="Arial" w:hAnsi="Arial" w:cs="Arial"/>
        </w:rPr>
      </w:pPr>
    </w:p>
    <w:p w14:paraId="0E285BCF" w14:textId="76298898" w:rsidR="009048A6" w:rsidRPr="004907C9" w:rsidRDefault="009048A6" w:rsidP="009048A6">
      <w:pPr>
        <w:pBdr>
          <w:top w:val="double" w:sz="4" w:space="2"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Pr>
          <w:rFonts w:ascii="Arial" w:hAnsi="Arial" w:cs="Arial"/>
          <w:b/>
        </w:rPr>
        <w:t xml:space="preserve">Maratón de marcas: </w:t>
      </w:r>
      <w:r w:rsidRPr="009048A6">
        <w:rPr>
          <w:rFonts w:ascii="Arial" w:hAnsi="Arial" w:cs="Arial"/>
          <w:b/>
        </w:rPr>
        <w:t>A dos pasos de radicar tu solicitud</w:t>
      </w:r>
    </w:p>
    <w:p w14:paraId="3D56D277" w14:textId="77777777" w:rsidR="009048A6" w:rsidRDefault="009048A6" w:rsidP="009048A6">
      <w:pPr>
        <w:pStyle w:val="Prrafodelista"/>
        <w:spacing w:after="160"/>
        <w:ind w:left="360"/>
        <w:jc w:val="both"/>
        <w:rPr>
          <w:rFonts w:ascii="Arial" w:hAnsi="Arial" w:cs="Arial"/>
        </w:rPr>
      </w:pPr>
    </w:p>
    <w:p w14:paraId="14238C23" w14:textId="00511DAD" w:rsidR="009048A6" w:rsidRDefault="009048A6" w:rsidP="009048A6">
      <w:pPr>
        <w:pStyle w:val="Prrafodelista"/>
        <w:numPr>
          <w:ilvl w:val="0"/>
          <w:numId w:val="24"/>
        </w:numPr>
        <w:jc w:val="both"/>
        <w:rPr>
          <w:rFonts w:ascii="Arial" w:hAnsi="Arial" w:cs="Arial"/>
        </w:rPr>
      </w:pPr>
      <w:r w:rsidRPr="009048A6">
        <w:rPr>
          <w:rFonts w:ascii="Arial" w:hAnsi="Arial" w:cs="Arial"/>
        </w:rPr>
        <w:t>Es una</w:t>
      </w:r>
      <w:r>
        <w:rPr>
          <w:rFonts w:ascii="Arial" w:hAnsi="Arial" w:cs="Arial"/>
        </w:rPr>
        <w:t xml:space="preserve"> estrategia </w:t>
      </w:r>
      <w:r w:rsidRPr="009048A6">
        <w:rPr>
          <w:rFonts w:ascii="Arial" w:hAnsi="Arial" w:cs="Arial"/>
        </w:rPr>
        <w:t>busca acompañar a las personas naturales, micro y pequeña empresa que estén interesados en el alistamiento y presentación de la solicitud para el registro de su marca ante la Superintendencia de Industria y Comercio.</w:t>
      </w:r>
    </w:p>
    <w:p w14:paraId="116DE978" w14:textId="77777777" w:rsidR="009048A6" w:rsidRDefault="009048A6" w:rsidP="009048A6">
      <w:pPr>
        <w:pStyle w:val="Prrafodelista"/>
        <w:ind w:left="360"/>
        <w:jc w:val="both"/>
        <w:rPr>
          <w:rFonts w:ascii="Arial" w:hAnsi="Arial" w:cs="Arial"/>
        </w:rPr>
      </w:pPr>
    </w:p>
    <w:p w14:paraId="42EC3191" w14:textId="015B67A7" w:rsidR="009048A6" w:rsidRDefault="009048A6" w:rsidP="009048A6">
      <w:pPr>
        <w:pStyle w:val="Prrafodelista"/>
        <w:numPr>
          <w:ilvl w:val="0"/>
          <w:numId w:val="24"/>
        </w:numPr>
        <w:jc w:val="both"/>
        <w:rPr>
          <w:rFonts w:ascii="Arial" w:hAnsi="Arial" w:cs="Arial"/>
        </w:rPr>
      </w:pPr>
      <w:r>
        <w:rPr>
          <w:rFonts w:ascii="Arial" w:hAnsi="Arial" w:cs="Arial"/>
        </w:rPr>
        <w:t xml:space="preserve">La maratón de marcas se realiza </w:t>
      </w:r>
      <w:r w:rsidRPr="004907C9">
        <w:rPr>
          <w:rFonts w:ascii="Arial" w:hAnsi="Arial" w:cs="Arial"/>
        </w:rPr>
        <w:t xml:space="preserve"> en articulación con </w:t>
      </w:r>
      <w:r w:rsidRPr="009048A6">
        <w:rPr>
          <w:rFonts w:ascii="Arial" w:hAnsi="Arial" w:cs="Arial"/>
        </w:rPr>
        <w:t>Instituciones como cámaras de comercio, universidades, asociaciones de empresa, entre otros, que cuenten con un grupo de personas naturales, micro y pequeña empresa interesados en realizar el registro de su marca para sus productos y/o servicios</w:t>
      </w:r>
      <w:r>
        <w:rPr>
          <w:rFonts w:ascii="Arial" w:hAnsi="Arial" w:cs="Arial"/>
        </w:rPr>
        <w:t>.</w:t>
      </w:r>
    </w:p>
    <w:p w14:paraId="76612D64" w14:textId="77777777" w:rsidR="0094259E" w:rsidRPr="00E77F4A" w:rsidRDefault="0094259E" w:rsidP="00E77F4A">
      <w:pPr>
        <w:pStyle w:val="Prrafodelista"/>
        <w:rPr>
          <w:rFonts w:ascii="Arial" w:hAnsi="Arial" w:cs="Arial"/>
        </w:rPr>
      </w:pPr>
    </w:p>
    <w:p w14:paraId="617D457E" w14:textId="0B5270E3" w:rsidR="009048A6" w:rsidRDefault="009048A6" w:rsidP="009048A6">
      <w:pPr>
        <w:pStyle w:val="Prrafodelista"/>
        <w:numPr>
          <w:ilvl w:val="0"/>
          <w:numId w:val="24"/>
        </w:numPr>
        <w:jc w:val="both"/>
        <w:rPr>
          <w:rFonts w:ascii="Arial" w:hAnsi="Arial" w:cs="Arial"/>
        </w:rPr>
      </w:pPr>
      <w:r>
        <w:rPr>
          <w:rFonts w:ascii="Arial" w:hAnsi="Arial" w:cs="Arial"/>
        </w:rPr>
        <w:t xml:space="preserve">La maratón se realiza en dos pasos, una </w:t>
      </w:r>
      <w:r w:rsidRPr="009048A6">
        <w:rPr>
          <w:rFonts w:ascii="Arial" w:hAnsi="Arial" w:cs="Arial"/>
        </w:rPr>
        <w:t xml:space="preserve">charla informativa </w:t>
      </w:r>
      <w:r>
        <w:rPr>
          <w:rFonts w:ascii="Arial" w:hAnsi="Arial" w:cs="Arial"/>
        </w:rPr>
        <w:t>sobre</w:t>
      </w:r>
      <w:r w:rsidRPr="009048A6">
        <w:rPr>
          <w:rFonts w:ascii="Arial" w:hAnsi="Arial" w:cs="Arial"/>
        </w:rPr>
        <w:t xml:space="preserve"> aspectos a tener en cuenta previo a la solicitud de registro</w:t>
      </w:r>
      <w:r w:rsidR="0094259E">
        <w:rPr>
          <w:rFonts w:ascii="Arial" w:hAnsi="Arial" w:cs="Arial"/>
        </w:rPr>
        <w:t xml:space="preserve"> y luego se </w:t>
      </w:r>
      <w:r w:rsidRPr="009048A6">
        <w:rPr>
          <w:rFonts w:ascii="Arial" w:hAnsi="Arial" w:cs="Arial"/>
        </w:rPr>
        <w:t>realiza</w:t>
      </w:r>
      <w:r>
        <w:rPr>
          <w:rFonts w:ascii="Arial" w:hAnsi="Arial" w:cs="Arial"/>
        </w:rPr>
        <w:t xml:space="preserve"> una </w:t>
      </w:r>
      <w:r w:rsidRPr="009048A6">
        <w:rPr>
          <w:rFonts w:ascii="Arial" w:hAnsi="Arial" w:cs="Arial"/>
        </w:rPr>
        <w:t xml:space="preserve">orientación personalizada </w:t>
      </w:r>
      <w:r w:rsidR="0094259E">
        <w:rPr>
          <w:rFonts w:ascii="Arial" w:hAnsi="Arial" w:cs="Arial"/>
        </w:rPr>
        <w:t>en la cual se revisa</w:t>
      </w:r>
      <w:r w:rsidRPr="009048A6">
        <w:rPr>
          <w:rFonts w:ascii="Arial" w:hAnsi="Arial" w:cs="Arial"/>
        </w:rPr>
        <w:t xml:space="preserve"> que el usuario tenga toda la información necesaria para realizar la radicación de su solicitud de marca</w:t>
      </w:r>
      <w:r>
        <w:rPr>
          <w:rFonts w:ascii="Arial" w:hAnsi="Arial" w:cs="Arial"/>
        </w:rPr>
        <w:t>.</w:t>
      </w:r>
    </w:p>
    <w:p w14:paraId="2E4C0E1D" w14:textId="77777777" w:rsidR="009048A6" w:rsidRDefault="009048A6" w:rsidP="009048A6">
      <w:pPr>
        <w:pStyle w:val="Prrafodelista"/>
        <w:ind w:left="360"/>
        <w:jc w:val="both"/>
        <w:rPr>
          <w:rFonts w:ascii="Arial" w:hAnsi="Arial" w:cs="Arial"/>
        </w:rPr>
      </w:pPr>
    </w:p>
    <w:p w14:paraId="3144D7D6" w14:textId="1D7DC6C4" w:rsidR="000F7F02" w:rsidRPr="004907C9" w:rsidRDefault="000F7F02" w:rsidP="000F7F02">
      <w:pPr>
        <w:pStyle w:val="Prrafodelista"/>
        <w:rPr>
          <w:rFonts w:ascii="Arial" w:hAnsi="Arial" w:cs="Arial"/>
        </w:rPr>
      </w:pPr>
    </w:p>
    <w:p w14:paraId="3918FF04" w14:textId="77777777" w:rsidR="000F7F02" w:rsidRDefault="000F7F02" w:rsidP="001E74E5">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Programa de transferencia de tecnología – Sácale jugo a tu patente</w:t>
      </w:r>
    </w:p>
    <w:p w14:paraId="20F64AD3" w14:textId="77777777" w:rsidR="001E74E5" w:rsidRDefault="001E74E5" w:rsidP="000F7F02">
      <w:pPr>
        <w:contextualSpacing/>
        <w:jc w:val="both"/>
        <w:rPr>
          <w:rFonts w:ascii="Arial" w:hAnsi="Arial" w:cs="Arial"/>
          <w:b/>
        </w:rPr>
      </w:pPr>
    </w:p>
    <w:p w14:paraId="23A13A46" w14:textId="77777777" w:rsidR="001E74E5" w:rsidRPr="004907C9" w:rsidRDefault="001E74E5" w:rsidP="000F7F02">
      <w:pPr>
        <w:contextualSpacing/>
        <w:jc w:val="both"/>
        <w:rPr>
          <w:rFonts w:ascii="Arial" w:hAnsi="Arial" w:cs="Arial"/>
          <w:b/>
        </w:rPr>
      </w:pPr>
    </w:p>
    <w:p w14:paraId="0EFC00DE" w14:textId="4874736F" w:rsidR="000F7F02" w:rsidRPr="004907C9" w:rsidRDefault="000F7F02" w:rsidP="001E74E5">
      <w:pPr>
        <w:pStyle w:val="Prrafodelista"/>
        <w:numPr>
          <w:ilvl w:val="0"/>
          <w:numId w:val="21"/>
        </w:numPr>
        <w:spacing w:after="160"/>
        <w:jc w:val="both"/>
        <w:rPr>
          <w:rFonts w:ascii="Arial" w:hAnsi="Arial" w:cs="Arial"/>
        </w:rPr>
      </w:pPr>
      <w:r w:rsidRPr="004907C9">
        <w:rPr>
          <w:rFonts w:ascii="Arial" w:hAnsi="Arial" w:cs="Arial"/>
        </w:rPr>
        <w:t xml:space="preserve">El programa </w:t>
      </w:r>
      <w:r w:rsidR="001E5CEB">
        <w:rPr>
          <w:rFonts w:ascii="Arial" w:hAnsi="Arial" w:cs="Arial"/>
        </w:rPr>
        <w:t xml:space="preserve">tiene por objetivo </w:t>
      </w:r>
      <w:r w:rsidRPr="004907C9">
        <w:rPr>
          <w:rFonts w:ascii="Arial" w:hAnsi="Arial" w:cs="Arial"/>
        </w:rPr>
        <w:t xml:space="preserve">promover la explotación, comercialización y transferencias </w:t>
      </w:r>
      <w:r w:rsidR="00A24F44">
        <w:rPr>
          <w:rFonts w:ascii="Arial" w:hAnsi="Arial" w:cs="Arial"/>
        </w:rPr>
        <w:t>de las invenciones protegidas</w:t>
      </w:r>
      <w:r w:rsidR="001E5CEB">
        <w:rPr>
          <w:rFonts w:ascii="Arial" w:hAnsi="Arial" w:cs="Arial"/>
        </w:rPr>
        <w:t xml:space="preserve"> o en proceso de protección por pat</w:t>
      </w:r>
      <w:r w:rsidR="00A24F44">
        <w:rPr>
          <w:rFonts w:ascii="Arial" w:hAnsi="Arial" w:cs="Arial"/>
        </w:rPr>
        <w:t>ente.</w:t>
      </w:r>
      <w:r w:rsidRPr="004907C9">
        <w:rPr>
          <w:rFonts w:ascii="Arial" w:hAnsi="Arial" w:cs="Arial"/>
        </w:rPr>
        <w:t xml:space="preserve"> </w:t>
      </w:r>
    </w:p>
    <w:p w14:paraId="74B9F1E7" w14:textId="77777777" w:rsidR="000F7F02" w:rsidRPr="004907C9" w:rsidRDefault="000F7F02" w:rsidP="000F7F02">
      <w:pPr>
        <w:pStyle w:val="Prrafodelista"/>
        <w:ind w:left="360"/>
        <w:jc w:val="both"/>
        <w:rPr>
          <w:rFonts w:ascii="Arial" w:hAnsi="Arial" w:cs="Arial"/>
        </w:rPr>
      </w:pPr>
    </w:p>
    <w:p w14:paraId="1C822009" w14:textId="36BEC834" w:rsidR="000F7F02" w:rsidRDefault="000F7F02" w:rsidP="00A24F44">
      <w:pPr>
        <w:pStyle w:val="Prrafodelista"/>
        <w:numPr>
          <w:ilvl w:val="0"/>
          <w:numId w:val="21"/>
        </w:numPr>
        <w:spacing w:after="160"/>
        <w:jc w:val="both"/>
        <w:rPr>
          <w:rFonts w:ascii="Arial" w:hAnsi="Arial" w:cs="Arial"/>
        </w:rPr>
      </w:pPr>
      <w:r w:rsidRPr="004907C9">
        <w:rPr>
          <w:rFonts w:ascii="Arial" w:hAnsi="Arial" w:cs="Arial"/>
        </w:rPr>
        <w:t xml:space="preserve">El programa está dirigido </w:t>
      </w:r>
      <w:r w:rsidR="00A24F44">
        <w:rPr>
          <w:rFonts w:ascii="Arial" w:hAnsi="Arial" w:cs="Arial"/>
        </w:rPr>
        <w:t>a</w:t>
      </w:r>
      <w:r w:rsidR="00A24F44" w:rsidRPr="00A24F44">
        <w:rPr>
          <w:rFonts w:ascii="Arial" w:hAnsi="Arial" w:cs="Arial"/>
        </w:rPr>
        <w:t xml:space="preserve"> personas naturales y jurídicas domiciliadas en Colombia, que cuentan con una patente vigente o una solicitud de patente en trámite ante una oficina de paten</w:t>
      </w:r>
      <w:r w:rsidR="00A24F44">
        <w:rPr>
          <w:rFonts w:ascii="Arial" w:hAnsi="Arial" w:cs="Arial"/>
        </w:rPr>
        <w:t>tes (en Colombia o en exterior)</w:t>
      </w:r>
      <w:r w:rsidRPr="004907C9">
        <w:rPr>
          <w:rFonts w:ascii="Arial" w:hAnsi="Arial" w:cs="Arial"/>
        </w:rPr>
        <w:t xml:space="preserve">. </w:t>
      </w:r>
    </w:p>
    <w:p w14:paraId="52FB54BF" w14:textId="77777777" w:rsidR="00A24F44" w:rsidRPr="00117C58" w:rsidRDefault="00A24F44" w:rsidP="00117C58">
      <w:pPr>
        <w:pStyle w:val="Prrafodelista"/>
        <w:rPr>
          <w:rFonts w:ascii="Arial" w:hAnsi="Arial" w:cs="Arial"/>
        </w:rPr>
      </w:pPr>
    </w:p>
    <w:p w14:paraId="5BD69ABE" w14:textId="0A900DDE" w:rsidR="00A24F44" w:rsidRPr="004907C9" w:rsidRDefault="00A24F44" w:rsidP="00A24F44">
      <w:pPr>
        <w:pStyle w:val="Prrafodelista"/>
        <w:numPr>
          <w:ilvl w:val="0"/>
          <w:numId w:val="21"/>
        </w:numPr>
        <w:spacing w:after="160"/>
        <w:jc w:val="both"/>
        <w:rPr>
          <w:rFonts w:ascii="Arial" w:hAnsi="Arial" w:cs="Arial"/>
        </w:rPr>
      </w:pPr>
      <w:r>
        <w:rPr>
          <w:rFonts w:ascii="Arial" w:hAnsi="Arial" w:cs="Arial"/>
        </w:rPr>
        <w:t xml:space="preserve">A través del programa </w:t>
      </w:r>
      <w:r w:rsidRPr="00A24F44">
        <w:rPr>
          <w:rFonts w:ascii="Arial" w:hAnsi="Arial" w:cs="Arial"/>
        </w:rPr>
        <w:t xml:space="preserve">se identificarán invenciones protegidas vigentes o en proceso de protección mediante patente, de las cuales se evaluarán y seleccionarán invenciones para iniciar un proceso de formación teórico/practico y asesorías a los titulares o solicitantes de las patentes. De acuerdo con los resultados obtenidos, se seleccionarán </w:t>
      </w:r>
      <w:r>
        <w:rPr>
          <w:rFonts w:ascii="Arial" w:hAnsi="Arial" w:cs="Arial"/>
        </w:rPr>
        <w:t xml:space="preserve">las mejores </w:t>
      </w:r>
      <w:r w:rsidRPr="00A24F44">
        <w:rPr>
          <w:rFonts w:ascii="Arial" w:hAnsi="Arial" w:cs="Arial"/>
        </w:rPr>
        <w:t>invenciones, las cuales tendrán un acompañamiento en el alistamiento y gestión comercial, con el objetivo de promocionar y negociar dichas invenciones con terceros interesados, para lograr una posible suscripción de acuerdos de transferencia.</w:t>
      </w:r>
    </w:p>
    <w:p w14:paraId="4713A926" w14:textId="77777777" w:rsidR="000F7F02" w:rsidRPr="004907C9" w:rsidRDefault="000F7F02" w:rsidP="000F7F02">
      <w:pPr>
        <w:pStyle w:val="Prrafodelista"/>
        <w:ind w:left="360"/>
        <w:jc w:val="both"/>
        <w:rPr>
          <w:rFonts w:ascii="Arial" w:hAnsi="Arial" w:cs="Arial"/>
        </w:rPr>
      </w:pPr>
    </w:p>
    <w:p w14:paraId="584CF344" w14:textId="77777777" w:rsidR="000F7F02" w:rsidRDefault="000F7F02" w:rsidP="001E74E5">
      <w:pPr>
        <w:pStyle w:val="Prrafodelista"/>
        <w:numPr>
          <w:ilvl w:val="0"/>
          <w:numId w:val="21"/>
        </w:numPr>
        <w:spacing w:after="160"/>
        <w:jc w:val="both"/>
        <w:rPr>
          <w:rFonts w:ascii="Arial" w:hAnsi="Arial" w:cs="Arial"/>
        </w:rPr>
      </w:pPr>
      <w:r w:rsidRPr="004907C9">
        <w:rPr>
          <w:rFonts w:ascii="Arial" w:hAnsi="Arial" w:cs="Arial"/>
        </w:rPr>
        <w:t>El programa se trabajará en articulación con Colciencias y la red de OTRI Colombia JOINN (</w:t>
      </w:r>
      <w:proofErr w:type="spellStart"/>
      <w:r w:rsidRPr="004907C9">
        <w:rPr>
          <w:rFonts w:ascii="Arial" w:hAnsi="Arial" w:cs="Arial"/>
        </w:rPr>
        <w:t>Tecnnova</w:t>
      </w:r>
      <w:proofErr w:type="spellEnd"/>
      <w:r w:rsidRPr="004907C9">
        <w:rPr>
          <w:rFonts w:ascii="Arial" w:hAnsi="Arial" w:cs="Arial"/>
        </w:rPr>
        <w:t xml:space="preserve"> UEE, </w:t>
      </w:r>
      <w:proofErr w:type="spellStart"/>
      <w:r w:rsidRPr="004907C9">
        <w:rPr>
          <w:rFonts w:ascii="Arial" w:hAnsi="Arial" w:cs="Arial"/>
        </w:rPr>
        <w:t>CienTech</w:t>
      </w:r>
      <w:proofErr w:type="spellEnd"/>
      <w:r w:rsidRPr="004907C9">
        <w:rPr>
          <w:rFonts w:ascii="Arial" w:hAnsi="Arial" w:cs="Arial"/>
        </w:rPr>
        <w:t>, CONNECT Bogotá Región, OTRI Estrategia de Oriente y REDDI).</w:t>
      </w:r>
    </w:p>
    <w:p w14:paraId="5C589066" w14:textId="77777777" w:rsidR="0094259E" w:rsidRPr="0027177C" w:rsidRDefault="0094259E" w:rsidP="0027177C">
      <w:pPr>
        <w:pStyle w:val="Prrafodelista"/>
        <w:rPr>
          <w:rFonts w:ascii="Arial" w:hAnsi="Arial" w:cs="Arial"/>
        </w:rPr>
      </w:pPr>
    </w:p>
    <w:p w14:paraId="38A99226" w14:textId="77777777" w:rsidR="0094259E" w:rsidRPr="0027177C" w:rsidRDefault="0094259E" w:rsidP="0027177C">
      <w:pPr>
        <w:spacing w:after="160"/>
        <w:jc w:val="both"/>
        <w:rPr>
          <w:rFonts w:ascii="Arial" w:hAnsi="Arial" w:cs="Arial"/>
        </w:rPr>
      </w:pPr>
    </w:p>
    <w:p w14:paraId="62EDDBE4" w14:textId="77777777" w:rsidR="00266CE5" w:rsidRDefault="00266CE5" w:rsidP="000F7F02">
      <w:pPr>
        <w:contextualSpacing/>
        <w:jc w:val="center"/>
        <w:rPr>
          <w:rFonts w:ascii="Arial" w:hAnsi="Arial" w:cs="Arial"/>
          <w:b/>
        </w:rPr>
      </w:pPr>
    </w:p>
    <w:p w14:paraId="4FA2C999" w14:textId="77777777" w:rsidR="000F7F02" w:rsidRDefault="000F7F02" w:rsidP="00DD6F0C">
      <w:pPr>
        <w:pBdr>
          <w:top w:val="double" w:sz="4" w:space="1" w:color="auto"/>
          <w:left w:val="double" w:sz="4" w:space="4" w:color="auto"/>
          <w:bottom w:val="double" w:sz="4" w:space="6" w:color="auto"/>
          <w:right w:val="double" w:sz="4" w:space="4" w:color="auto"/>
        </w:pBdr>
        <w:shd w:val="clear" w:color="auto" w:fill="C6D9F1" w:themeFill="text2" w:themeFillTint="33"/>
        <w:contextualSpacing/>
        <w:jc w:val="center"/>
        <w:rPr>
          <w:rFonts w:ascii="Arial" w:hAnsi="Arial" w:cs="Arial"/>
          <w:b/>
        </w:rPr>
      </w:pPr>
      <w:r w:rsidRPr="004907C9">
        <w:rPr>
          <w:rFonts w:ascii="Arial" w:hAnsi="Arial" w:cs="Arial"/>
          <w:b/>
        </w:rPr>
        <w:lastRenderedPageBreak/>
        <w:t xml:space="preserve">OFERTA ACADEMICA </w:t>
      </w:r>
      <w:r>
        <w:rPr>
          <w:rFonts w:ascii="Arial" w:hAnsi="Arial" w:cs="Arial"/>
          <w:b/>
        </w:rPr>
        <w:t xml:space="preserve">EN </w:t>
      </w:r>
      <w:r w:rsidRPr="004907C9">
        <w:rPr>
          <w:rFonts w:ascii="Arial" w:hAnsi="Arial" w:cs="Arial"/>
          <w:b/>
        </w:rPr>
        <w:t>PROPIEDAD INDUSTRIAL</w:t>
      </w:r>
    </w:p>
    <w:p w14:paraId="331CCDEC" w14:textId="77777777" w:rsidR="000F7F02" w:rsidRDefault="000F7F02" w:rsidP="000F7F02">
      <w:pPr>
        <w:contextualSpacing/>
        <w:rPr>
          <w:rFonts w:ascii="Arial" w:hAnsi="Arial" w:cs="Arial"/>
          <w:b/>
        </w:rPr>
      </w:pPr>
    </w:p>
    <w:p w14:paraId="3F7EDEE7" w14:textId="77777777" w:rsidR="00E346E3" w:rsidRDefault="00E346E3" w:rsidP="000F7F02">
      <w:pPr>
        <w:contextualSpacing/>
        <w:rPr>
          <w:rFonts w:ascii="Arial" w:hAnsi="Arial" w:cs="Arial"/>
          <w:b/>
        </w:rPr>
      </w:pPr>
    </w:p>
    <w:p w14:paraId="73149A51" w14:textId="77777777" w:rsidR="000F7F02" w:rsidRDefault="000F7F02" w:rsidP="000F7F02">
      <w:pPr>
        <w:contextualSpacing/>
        <w:jc w:val="both"/>
        <w:rPr>
          <w:rFonts w:ascii="Arial" w:hAnsi="Arial" w:cs="Arial"/>
        </w:rPr>
      </w:pPr>
      <w:r w:rsidRPr="006019AB">
        <w:rPr>
          <w:rFonts w:ascii="Arial" w:hAnsi="Arial" w:cs="Arial"/>
        </w:rPr>
        <w:t>La Propiedad Industrial es un conjunto de derechos que adquiere una persona natural o jurídica sobre una creación o un signo distintivo. </w:t>
      </w:r>
    </w:p>
    <w:p w14:paraId="78710F7B" w14:textId="77777777" w:rsidR="000F7F02" w:rsidRPr="006019AB" w:rsidRDefault="000F7F02" w:rsidP="000F7F02">
      <w:pPr>
        <w:contextualSpacing/>
        <w:jc w:val="both"/>
        <w:rPr>
          <w:rFonts w:ascii="Arial" w:hAnsi="Arial" w:cs="Arial"/>
        </w:rPr>
      </w:pPr>
    </w:p>
    <w:p w14:paraId="246BDDD7" w14:textId="77777777" w:rsidR="000F7F02" w:rsidRDefault="000F7F02" w:rsidP="000F7F02">
      <w:pPr>
        <w:contextualSpacing/>
        <w:jc w:val="both"/>
        <w:rPr>
          <w:rFonts w:ascii="Arial" w:hAnsi="Arial" w:cs="Arial"/>
        </w:rPr>
      </w:pPr>
      <w:r w:rsidRPr="006019AB">
        <w:rPr>
          <w:rFonts w:ascii="Arial" w:hAnsi="Arial" w:cs="Arial"/>
        </w:rPr>
        <w:t>La academia, los empresarios, PYMES y MIPYMES, investigadores, emprendedores, inventores, funcionarios de entidades públicas, docentes, estudiantes universitarios y el público en general que estén interesados en adquirir conocimientos en materia de Propiedad Intelectual, como herramienta para la toma de decisiones y la aplicación práctica en su actividad laboral, cuentan con </w:t>
      </w:r>
      <w:r w:rsidRPr="0082366D">
        <w:rPr>
          <w:rFonts w:ascii="Arial" w:hAnsi="Arial" w:cs="Arial"/>
        </w:rPr>
        <w:t>cursos y conferencias</w:t>
      </w:r>
      <w:r w:rsidRPr="006019AB">
        <w:rPr>
          <w:rFonts w:ascii="Arial" w:hAnsi="Arial" w:cs="Arial"/>
        </w:rPr>
        <w:t> </w:t>
      </w:r>
      <w:r w:rsidRPr="0082366D">
        <w:rPr>
          <w:rFonts w:ascii="Arial" w:hAnsi="Arial" w:cs="Arial"/>
        </w:rPr>
        <w:t>gratuitas</w:t>
      </w:r>
      <w:r w:rsidRPr="006019AB">
        <w:rPr>
          <w:rFonts w:ascii="Arial" w:hAnsi="Arial" w:cs="Arial"/>
        </w:rPr>
        <w:t xml:space="preserve"> que serán dictadas por API en la ciudad de Bogotá </w:t>
      </w:r>
      <w:r>
        <w:rPr>
          <w:rFonts w:ascii="Arial" w:hAnsi="Arial" w:cs="Arial"/>
        </w:rPr>
        <w:t>u otras ciudades de Colombia</w:t>
      </w:r>
      <w:r w:rsidRPr="006019AB">
        <w:rPr>
          <w:rFonts w:ascii="Arial" w:hAnsi="Arial" w:cs="Arial"/>
        </w:rPr>
        <w:t>. Igualmente, API tiene la capacidad de hacer </w:t>
      </w:r>
      <w:r w:rsidRPr="0082366D">
        <w:rPr>
          <w:rFonts w:ascii="Arial" w:hAnsi="Arial" w:cs="Arial"/>
        </w:rPr>
        <w:t>“Cursos a la medida”,</w:t>
      </w:r>
      <w:r w:rsidRPr="006019AB">
        <w:rPr>
          <w:rFonts w:ascii="Arial" w:hAnsi="Arial" w:cs="Arial"/>
        </w:rPr>
        <w:t> es decir, ajustados a la oferta académica con la que cuenta, pero haciendo especial énfasis en el área solicitada.</w:t>
      </w:r>
    </w:p>
    <w:p w14:paraId="750D2500" w14:textId="77777777" w:rsidR="00E346E3" w:rsidRPr="006019AB" w:rsidRDefault="00E346E3" w:rsidP="000F7F02">
      <w:pPr>
        <w:contextualSpacing/>
        <w:jc w:val="both"/>
        <w:rPr>
          <w:rFonts w:ascii="Arial" w:hAnsi="Arial" w:cs="Arial"/>
        </w:rPr>
      </w:pPr>
    </w:p>
    <w:p w14:paraId="592A5A32" w14:textId="77777777" w:rsidR="000F7F02" w:rsidRPr="004907C9" w:rsidRDefault="000F7F02" w:rsidP="000F7F02">
      <w:pPr>
        <w:contextualSpacing/>
        <w:jc w:val="both"/>
        <w:rPr>
          <w:rFonts w:ascii="Arial" w:hAnsi="Arial" w:cs="Arial"/>
          <w:b/>
        </w:rPr>
      </w:pPr>
    </w:p>
    <w:p w14:paraId="48D308E1" w14:textId="77777777" w:rsidR="000F7F02" w:rsidRDefault="000F7F02" w:rsidP="00E346E3">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Oferta Académica Presencial</w:t>
      </w:r>
    </w:p>
    <w:p w14:paraId="63087BF9" w14:textId="77777777" w:rsidR="000F7F02" w:rsidRDefault="000F7F02" w:rsidP="000F7F02">
      <w:pPr>
        <w:contextualSpacing/>
        <w:jc w:val="both"/>
        <w:rPr>
          <w:rFonts w:ascii="Arial" w:hAnsi="Arial" w:cs="Arial"/>
          <w:b/>
        </w:rPr>
      </w:pPr>
    </w:p>
    <w:p w14:paraId="145170C1" w14:textId="77777777" w:rsidR="00E346E3" w:rsidRPr="004907C9" w:rsidRDefault="00E346E3" w:rsidP="000F7F02">
      <w:pPr>
        <w:contextualSpacing/>
        <w:jc w:val="both"/>
        <w:rPr>
          <w:rFonts w:ascii="Arial" w:hAnsi="Arial" w:cs="Arial"/>
          <w:b/>
        </w:rPr>
      </w:pPr>
    </w:p>
    <w:p w14:paraId="5788F04C" w14:textId="77777777" w:rsidR="000F7F02" w:rsidRDefault="000F7F02" w:rsidP="000F7F02">
      <w:pPr>
        <w:contextualSpacing/>
        <w:jc w:val="both"/>
        <w:rPr>
          <w:rFonts w:ascii="Arial" w:hAnsi="Arial" w:cs="Arial"/>
        </w:rPr>
      </w:pPr>
      <w:r w:rsidRPr="004907C9">
        <w:rPr>
          <w:rFonts w:ascii="Arial" w:hAnsi="Arial" w:cs="Arial"/>
        </w:rPr>
        <w:t>El grupo de trabajo de formación gestiona jornadas académicas en materia de propiedad industrial relacionadas directamente con el grado de conocimiento del público objetivo al cual se dirija la jornada académica, identificando 3 escenarios para las jornadas académicas:</w:t>
      </w:r>
    </w:p>
    <w:p w14:paraId="135F6A6B" w14:textId="77777777" w:rsidR="00E346E3" w:rsidRPr="004907C9" w:rsidRDefault="00E346E3" w:rsidP="000F7F02">
      <w:pPr>
        <w:contextualSpacing/>
        <w:jc w:val="both"/>
        <w:rPr>
          <w:rFonts w:ascii="Arial" w:hAnsi="Arial" w:cs="Arial"/>
        </w:rPr>
      </w:pPr>
    </w:p>
    <w:p w14:paraId="3B778294" w14:textId="77777777" w:rsidR="000F7F02" w:rsidRPr="004907C9"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Jornadas académicas de sensibilización</w:t>
      </w:r>
      <w:r w:rsidRPr="004907C9">
        <w:rPr>
          <w:rFonts w:ascii="Arial" w:hAnsi="Arial" w:cs="Arial"/>
        </w:rPr>
        <w:t>: Dirigidas a públicos que no tienen conocimientos previos del sistema de PI y pueden hacer uso o no del mismo en algún momento. Generalmente son jornadas masivas donde asistentes más de 100 personas y se realizan  con aliados estratégicos como Universidades.</w:t>
      </w:r>
    </w:p>
    <w:p w14:paraId="72D941FA" w14:textId="77777777" w:rsidR="000F7F02" w:rsidRPr="004907C9" w:rsidRDefault="000F7F02" w:rsidP="000F7F02">
      <w:pPr>
        <w:pStyle w:val="Prrafodelista"/>
        <w:ind w:left="360"/>
        <w:jc w:val="both"/>
        <w:rPr>
          <w:rFonts w:ascii="Arial" w:hAnsi="Arial" w:cs="Arial"/>
        </w:rPr>
      </w:pPr>
    </w:p>
    <w:p w14:paraId="13C50856" w14:textId="77777777" w:rsidR="000F7F02" w:rsidRPr="004907C9"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Jornadas académicas de divulgación</w:t>
      </w:r>
      <w:r w:rsidRPr="004907C9">
        <w:rPr>
          <w:rFonts w:ascii="Arial" w:hAnsi="Arial" w:cs="Arial"/>
          <w:b/>
        </w:rPr>
        <w:t>:</w:t>
      </w:r>
      <w:r w:rsidRPr="004907C9">
        <w:rPr>
          <w:rFonts w:ascii="Arial" w:hAnsi="Arial" w:cs="Arial"/>
        </w:rPr>
        <w:t xml:space="preserve"> Dirigidas a públicos que tienen conocimientos previos del sistema de PI y son susceptibles de usar el sistema por lo cual se destaca la importancia de la PI en su estrategia y/o modelo empresarial. Son jornadas. </w:t>
      </w:r>
    </w:p>
    <w:p w14:paraId="08DD901B" w14:textId="77777777" w:rsidR="000F7F02" w:rsidRPr="004907C9" w:rsidRDefault="000F7F02" w:rsidP="000F7F02">
      <w:pPr>
        <w:pStyle w:val="Prrafodelista"/>
        <w:jc w:val="both"/>
        <w:rPr>
          <w:rFonts w:ascii="Arial" w:hAnsi="Arial" w:cs="Arial"/>
          <w:b/>
        </w:rPr>
      </w:pPr>
    </w:p>
    <w:p w14:paraId="36EE0C83" w14:textId="77777777" w:rsidR="000F7F02" w:rsidRPr="004907C9"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Jornadas académicas de capacitación</w:t>
      </w:r>
      <w:r w:rsidRPr="004907C9">
        <w:rPr>
          <w:rFonts w:ascii="Arial" w:hAnsi="Arial" w:cs="Arial"/>
        </w:rPr>
        <w:t>: dirigidas a públicos que conocen y usan el sistema de PI pero buscan profundizar un tema específico de la PI.</w:t>
      </w:r>
    </w:p>
    <w:p w14:paraId="6562D9F9" w14:textId="77777777" w:rsidR="000F7F02" w:rsidRPr="004907C9" w:rsidRDefault="000F7F02" w:rsidP="000F7F02">
      <w:pPr>
        <w:pStyle w:val="Prrafodelista"/>
        <w:ind w:left="1080"/>
        <w:jc w:val="both"/>
        <w:rPr>
          <w:rFonts w:ascii="Arial" w:hAnsi="Arial" w:cs="Arial"/>
        </w:rPr>
      </w:pPr>
    </w:p>
    <w:p w14:paraId="1C51243D" w14:textId="77777777" w:rsidR="000F7F02" w:rsidRPr="00E346E3" w:rsidRDefault="000F7F02" w:rsidP="00E346E3">
      <w:pPr>
        <w:pStyle w:val="Prrafodelista"/>
        <w:numPr>
          <w:ilvl w:val="0"/>
          <w:numId w:val="22"/>
        </w:numPr>
        <w:spacing w:after="160"/>
        <w:jc w:val="both"/>
        <w:rPr>
          <w:rFonts w:ascii="Arial" w:hAnsi="Arial" w:cs="Arial"/>
        </w:rPr>
      </w:pPr>
      <w:proofErr w:type="spellStart"/>
      <w:r w:rsidRPr="00E346E3">
        <w:rPr>
          <w:rFonts w:ascii="Arial" w:hAnsi="Arial" w:cs="Arial"/>
          <w:b/>
          <w:i/>
          <w:u w:val="single"/>
        </w:rPr>
        <w:t>Innovapi</w:t>
      </w:r>
      <w:proofErr w:type="spellEnd"/>
      <w:r w:rsidRPr="00E346E3">
        <w:rPr>
          <w:rFonts w:ascii="Arial" w:hAnsi="Arial" w:cs="Arial"/>
          <w:b/>
          <w:i/>
          <w:u w:val="single"/>
        </w:rPr>
        <w:t xml:space="preserve"> Junior</w:t>
      </w:r>
      <w:r w:rsidRPr="00E346E3">
        <w:rPr>
          <w:rFonts w:ascii="Arial" w:hAnsi="Arial" w:cs="Arial"/>
        </w:rPr>
        <w:t>: Jornada academia de sensibilización dirigida a niños que busca fomentar conocimientos en innovación y propiedad industrial en colegios.</w:t>
      </w:r>
    </w:p>
    <w:p w14:paraId="6FE7F885" w14:textId="77777777" w:rsidR="000F7F02" w:rsidRPr="004907C9" w:rsidRDefault="000F7F02" w:rsidP="00E346E3">
      <w:pPr>
        <w:pStyle w:val="Prrafodelista"/>
        <w:ind w:left="360"/>
        <w:jc w:val="both"/>
        <w:rPr>
          <w:rFonts w:ascii="Arial" w:hAnsi="Arial" w:cs="Arial"/>
        </w:rPr>
      </w:pPr>
    </w:p>
    <w:p w14:paraId="313607A5"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Bienvenidos al mundo de la Propiedad Intelectual</w:t>
      </w:r>
      <w:r w:rsidRPr="00E346E3">
        <w:rPr>
          <w:rFonts w:ascii="Arial" w:hAnsi="Arial" w:cs="Arial"/>
        </w:rPr>
        <w:t>: Jornada académica de sensibilización dirigida a personas que no tienen conocimiento del sistema de PI y quieren tener un acercamiento al mismo para identificar su lo usan o no.</w:t>
      </w:r>
    </w:p>
    <w:p w14:paraId="00D00C34" w14:textId="77777777" w:rsidR="000F7F02" w:rsidRPr="004907C9" w:rsidRDefault="000F7F02" w:rsidP="000F7F02">
      <w:pPr>
        <w:pStyle w:val="Prrafodelista"/>
        <w:ind w:left="360"/>
        <w:jc w:val="both"/>
        <w:rPr>
          <w:rFonts w:ascii="Arial" w:hAnsi="Arial" w:cs="Arial"/>
        </w:rPr>
      </w:pPr>
    </w:p>
    <w:p w14:paraId="4870D067" w14:textId="4FFBF519"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lastRenderedPageBreak/>
        <w:t>Marcas y otros signos distintivos</w:t>
      </w:r>
      <w:r w:rsidRPr="00E346E3">
        <w:rPr>
          <w:rFonts w:ascii="Arial" w:hAnsi="Arial" w:cs="Arial"/>
        </w:rPr>
        <w:t>: Jornada académica de divulgación dirigida a empresarios y/o emprendedores con algún conocimiento en temas de PI y buscan identificar su uso y beneficio</w:t>
      </w:r>
      <w:r w:rsidR="00E346E3">
        <w:rPr>
          <w:rFonts w:ascii="Arial" w:hAnsi="Arial" w:cs="Arial"/>
        </w:rPr>
        <w:t xml:space="preserve">. </w:t>
      </w:r>
    </w:p>
    <w:p w14:paraId="2AF7CB06" w14:textId="77777777" w:rsidR="000F7F02" w:rsidRPr="004907C9" w:rsidRDefault="000F7F02" w:rsidP="00E346E3">
      <w:pPr>
        <w:pStyle w:val="Prrafodelista"/>
        <w:ind w:left="360"/>
        <w:jc w:val="both"/>
        <w:rPr>
          <w:rFonts w:ascii="Arial" w:hAnsi="Arial" w:cs="Arial"/>
        </w:rPr>
      </w:pPr>
    </w:p>
    <w:p w14:paraId="7F346EAE"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Invenciones:</w:t>
      </w:r>
      <w:r w:rsidRPr="00E346E3">
        <w:rPr>
          <w:rFonts w:ascii="Arial" w:hAnsi="Arial" w:cs="Arial"/>
        </w:rPr>
        <w:t xml:space="preserve"> Jornada académica de divulgación dirigida a empresarios y/o emprendedores con algún conocimiento en temas de PI y buscan identificar su uso y beneficio.</w:t>
      </w:r>
    </w:p>
    <w:p w14:paraId="198710AF" w14:textId="77777777" w:rsidR="000F7F02" w:rsidRPr="004907C9" w:rsidRDefault="000F7F02" w:rsidP="00E346E3">
      <w:pPr>
        <w:pStyle w:val="Prrafodelista"/>
        <w:jc w:val="both"/>
        <w:rPr>
          <w:rFonts w:ascii="Arial" w:hAnsi="Arial" w:cs="Arial"/>
          <w:b/>
        </w:rPr>
      </w:pPr>
    </w:p>
    <w:p w14:paraId="6D97CCA2"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Diseños Industriales</w:t>
      </w:r>
      <w:r w:rsidRPr="00E346E3">
        <w:rPr>
          <w:rFonts w:ascii="Arial" w:hAnsi="Arial" w:cs="Arial"/>
          <w:b/>
        </w:rPr>
        <w:t>:</w:t>
      </w:r>
      <w:r w:rsidRPr="00E346E3">
        <w:rPr>
          <w:rFonts w:ascii="Arial" w:hAnsi="Arial" w:cs="Arial"/>
        </w:rPr>
        <w:t xml:space="preserve"> Jornada académica de divulgación dirigida a empresarios y/o emprendedores con algún conocimiento en temas de PI y buscan identificar su uso y beneficio.</w:t>
      </w:r>
    </w:p>
    <w:p w14:paraId="7392527E" w14:textId="77777777" w:rsidR="000F7F02" w:rsidRPr="004907C9" w:rsidRDefault="000F7F02" w:rsidP="00E346E3">
      <w:pPr>
        <w:pStyle w:val="Prrafodelista"/>
        <w:ind w:left="360"/>
        <w:jc w:val="both"/>
        <w:rPr>
          <w:rFonts w:ascii="Arial" w:hAnsi="Arial" w:cs="Arial"/>
        </w:rPr>
      </w:pPr>
    </w:p>
    <w:p w14:paraId="4F739E7D"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Denominaciones de origen y  marcas colectivas</w:t>
      </w:r>
      <w:r w:rsidRPr="00E346E3">
        <w:rPr>
          <w:rFonts w:ascii="Arial" w:hAnsi="Arial" w:cs="Arial"/>
        </w:rPr>
        <w:t>: Jornada académica de divulgación dirigida a asociaciones y/o empresarios con algún conocimiento en temas de PI y buscan identificar su uso y beneficio.</w:t>
      </w:r>
    </w:p>
    <w:p w14:paraId="2193FED9" w14:textId="77777777" w:rsidR="000F7F02" w:rsidRPr="004907C9" w:rsidRDefault="000F7F02" w:rsidP="00E346E3">
      <w:pPr>
        <w:pStyle w:val="Prrafodelista"/>
        <w:ind w:left="360"/>
        <w:jc w:val="both"/>
        <w:rPr>
          <w:rFonts w:ascii="Arial" w:hAnsi="Arial" w:cs="Arial"/>
        </w:rPr>
      </w:pPr>
    </w:p>
    <w:p w14:paraId="45A491B7"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Taller Registro de Marca</w:t>
      </w:r>
      <w:r w:rsidRPr="00E346E3">
        <w:rPr>
          <w:rFonts w:ascii="Arial" w:hAnsi="Arial" w:cs="Arial"/>
          <w:b/>
        </w:rPr>
        <w:t>:</w:t>
      </w:r>
      <w:r w:rsidRPr="00E346E3">
        <w:rPr>
          <w:rFonts w:ascii="Arial" w:hAnsi="Arial" w:cs="Arial"/>
        </w:rPr>
        <w:t xml:space="preserve"> Jornada académica teórico-práctica  dirigida a empresarios y/o emprendedores con conocimiento previo en PI, donde se les guía en el uso del aplicativo SIPI para registrar su marca. </w:t>
      </w:r>
    </w:p>
    <w:p w14:paraId="4E6A2D95" w14:textId="77777777" w:rsidR="000F7F02" w:rsidRPr="004907C9" w:rsidRDefault="000F7F02" w:rsidP="00E346E3">
      <w:pPr>
        <w:pStyle w:val="Prrafodelista"/>
        <w:ind w:left="360"/>
        <w:jc w:val="both"/>
        <w:rPr>
          <w:rFonts w:ascii="Arial" w:hAnsi="Arial" w:cs="Arial"/>
        </w:rPr>
      </w:pPr>
    </w:p>
    <w:p w14:paraId="5A638FA9" w14:textId="68A6BEB8"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Taller Busca tu invento</w:t>
      </w:r>
      <w:r w:rsidRPr="00E346E3">
        <w:rPr>
          <w:rFonts w:ascii="Arial" w:hAnsi="Arial" w:cs="Arial"/>
        </w:rPr>
        <w:t>: Jornada académica teórico-práctica  dirigida a empresarios y/o emprendedores con conocimiento previo en PI interesados en realizar búsquedas de información tecnológica  en bases de datos</w:t>
      </w:r>
      <w:r w:rsidR="00E346E3">
        <w:rPr>
          <w:rFonts w:ascii="Arial" w:hAnsi="Arial" w:cs="Arial"/>
        </w:rPr>
        <w:t xml:space="preserve">. </w:t>
      </w:r>
    </w:p>
    <w:p w14:paraId="388B1AC4" w14:textId="77777777" w:rsidR="000F7F02" w:rsidRPr="004907C9" w:rsidRDefault="000F7F02" w:rsidP="00E346E3">
      <w:pPr>
        <w:pStyle w:val="Prrafodelista"/>
        <w:ind w:left="360"/>
        <w:jc w:val="both"/>
        <w:rPr>
          <w:rFonts w:ascii="Arial" w:hAnsi="Arial" w:cs="Arial"/>
        </w:rPr>
      </w:pPr>
    </w:p>
    <w:p w14:paraId="4B8E98E9"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Búsqueda de información de patentes</w:t>
      </w:r>
      <w:r w:rsidRPr="00E346E3">
        <w:rPr>
          <w:rFonts w:ascii="Arial" w:hAnsi="Arial" w:cs="Arial"/>
        </w:rPr>
        <w:t>: Jornada académica de capacitación dirigida a un público específico que conozca del sistema de PI y quiera profundizar sus conocimientos en la búsqueda de información tecnológica en las bases de datos de patentes gratuitas de las oficinas de PI nacionales e internacionales.</w:t>
      </w:r>
    </w:p>
    <w:p w14:paraId="388CF5F7" w14:textId="77777777" w:rsidR="000F7F02" w:rsidRPr="004907C9" w:rsidRDefault="000F7F02" w:rsidP="00E346E3">
      <w:pPr>
        <w:pStyle w:val="Prrafodelista"/>
        <w:ind w:left="360"/>
        <w:jc w:val="both"/>
        <w:rPr>
          <w:rFonts w:ascii="Arial" w:hAnsi="Arial" w:cs="Arial"/>
        </w:rPr>
      </w:pPr>
    </w:p>
    <w:p w14:paraId="12C4DDF9"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Miércoles de Propiedad Intelectual</w:t>
      </w:r>
      <w:r w:rsidRPr="00E346E3">
        <w:rPr>
          <w:rFonts w:ascii="Arial" w:hAnsi="Arial" w:cs="Arial"/>
          <w:b/>
        </w:rPr>
        <w:t>:</w:t>
      </w:r>
      <w:r w:rsidRPr="00E346E3">
        <w:rPr>
          <w:rFonts w:ascii="Arial" w:hAnsi="Arial" w:cs="Arial"/>
        </w:rPr>
        <w:t xml:space="preserve"> Ciclo de 4 jornadas académicas de divulgación certificables y que otorgan descuento en las tasas dirigida al público en general para conocer el sistema de Pi e identificar beneficios y uso.</w:t>
      </w:r>
    </w:p>
    <w:p w14:paraId="258459BF" w14:textId="77777777" w:rsidR="000F7F02" w:rsidRPr="004907C9" w:rsidRDefault="000F7F02" w:rsidP="00E346E3">
      <w:pPr>
        <w:pStyle w:val="Prrafodelista"/>
        <w:ind w:left="360"/>
        <w:jc w:val="both"/>
        <w:rPr>
          <w:rFonts w:ascii="Arial" w:hAnsi="Arial" w:cs="Arial"/>
        </w:rPr>
      </w:pPr>
    </w:p>
    <w:p w14:paraId="6173C861" w14:textId="77777777"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Cátedra SIC</w:t>
      </w:r>
      <w:r w:rsidRPr="00E346E3">
        <w:rPr>
          <w:rFonts w:ascii="Arial" w:hAnsi="Arial" w:cs="Arial"/>
          <w:b/>
        </w:rPr>
        <w:t>:</w:t>
      </w:r>
      <w:r w:rsidRPr="00E346E3">
        <w:rPr>
          <w:rFonts w:ascii="Arial" w:hAnsi="Arial" w:cs="Arial"/>
        </w:rPr>
        <w:t xml:space="preserve"> Ciclo de 4 jornadas académicas de sensibilización en alianzas con Universidades, dirigidas a estudiantes de diferentes carreras con el objetivo de que conozcan la importancia y el impacto de los  temas misionales de la SIC.</w:t>
      </w:r>
    </w:p>
    <w:p w14:paraId="31DB22D5" w14:textId="77777777" w:rsidR="000F7F02" w:rsidRPr="004907C9" w:rsidRDefault="000F7F02" w:rsidP="00E346E3">
      <w:pPr>
        <w:pStyle w:val="Prrafodelista"/>
        <w:ind w:left="360"/>
        <w:jc w:val="both"/>
        <w:rPr>
          <w:rFonts w:ascii="Arial" w:hAnsi="Arial" w:cs="Arial"/>
        </w:rPr>
      </w:pPr>
    </w:p>
    <w:p w14:paraId="3ED406F1" w14:textId="33512255" w:rsidR="000F7F02" w:rsidRPr="00E346E3"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Premio Nacional al Inventor</w:t>
      </w:r>
      <w:r w:rsidR="002827C2" w:rsidRPr="00E346E3">
        <w:rPr>
          <w:rFonts w:ascii="Arial" w:hAnsi="Arial" w:cs="Arial"/>
          <w:b/>
        </w:rPr>
        <w:t>:</w:t>
      </w:r>
      <w:r w:rsidR="002827C2" w:rsidRPr="00E346E3">
        <w:rPr>
          <w:rFonts w:ascii="Arial" w:hAnsi="Arial" w:cs="Arial"/>
        </w:rPr>
        <w:t xml:space="preserve"> Concurso</w:t>
      </w:r>
      <w:r w:rsidRPr="00E346E3">
        <w:rPr>
          <w:rFonts w:ascii="Arial" w:hAnsi="Arial" w:cs="Arial"/>
        </w:rPr>
        <w:t xml:space="preserve"> de 4 categorías para premiar los mejores inventos del país</w:t>
      </w:r>
      <w:r w:rsidR="00D66412">
        <w:rPr>
          <w:rFonts w:ascii="Arial" w:hAnsi="Arial" w:cs="Arial"/>
        </w:rPr>
        <w:t xml:space="preserve">. </w:t>
      </w:r>
    </w:p>
    <w:p w14:paraId="671B22EA" w14:textId="77777777" w:rsidR="000F7F02" w:rsidRPr="004907C9" w:rsidRDefault="000F7F02" w:rsidP="00E346E3">
      <w:pPr>
        <w:pStyle w:val="Prrafodelista"/>
        <w:ind w:left="360"/>
        <w:jc w:val="both"/>
        <w:rPr>
          <w:rFonts w:ascii="Arial" w:hAnsi="Arial" w:cs="Arial"/>
        </w:rPr>
      </w:pPr>
    </w:p>
    <w:p w14:paraId="17176345" w14:textId="2217CEFD" w:rsidR="000F7F02" w:rsidRDefault="000F7F02" w:rsidP="00E346E3">
      <w:pPr>
        <w:pStyle w:val="Prrafodelista"/>
        <w:numPr>
          <w:ilvl w:val="0"/>
          <w:numId w:val="22"/>
        </w:numPr>
        <w:spacing w:after="160"/>
        <w:jc w:val="both"/>
        <w:rPr>
          <w:rFonts w:ascii="Arial" w:hAnsi="Arial" w:cs="Arial"/>
        </w:rPr>
      </w:pPr>
      <w:r w:rsidRPr="00E346E3">
        <w:rPr>
          <w:rFonts w:ascii="Arial" w:hAnsi="Arial" w:cs="Arial"/>
          <w:b/>
          <w:i/>
          <w:u w:val="single"/>
        </w:rPr>
        <w:t>Rueda de Patentes</w:t>
      </w:r>
      <w:r w:rsidRPr="00E346E3">
        <w:rPr>
          <w:rFonts w:ascii="Arial" w:hAnsi="Arial" w:cs="Arial"/>
          <w:b/>
        </w:rPr>
        <w:t>:</w:t>
      </w:r>
      <w:r w:rsidRPr="00E346E3">
        <w:rPr>
          <w:rFonts w:ascii="Arial" w:hAnsi="Arial" w:cs="Arial"/>
        </w:rPr>
        <w:t xml:space="preserve"> Espacios de acercamiento entre inventores e inversionistas</w:t>
      </w:r>
      <w:r w:rsidR="00D66412">
        <w:rPr>
          <w:rFonts w:ascii="Arial" w:hAnsi="Arial" w:cs="Arial"/>
        </w:rPr>
        <w:t xml:space="preserve">. </w:t>
      </w:r>
    </w:p>
    <w:p w14:paraId="2ACF4C5B" w14:textId="77777777" w:rsidR="00E346E3" w:rsidRPr="00E346E3" w:rsidRDefault="00E346E3" w:rsidP="00E346E3">
      <w:pPr>
        <w:pStyle w:val="Prrafodelista"/>
        <w:rPr>
          <w:rFonts w:ascii="Arial" w:hAnsi="Arial" w:cs="Arial"/>
        </w:rPr>
      </w:pPr>
    </w:p>
    <w:p w14:paraId="07B7A205" w14:textId="77777777" w:rsidR="00E346E3" w:rsidRPr="00E346E3" w:rsidRDefault="00E346E3" w:rsidP="00E346E3">
      <w:pPr>
        <w:pStyle w:val="Prrafodelista"/>
        <w:spacing w:after="160"/>
        <w:ind w:left="360"/>
        <w:jc w:val="both"/>
        <w:rPr>
          <w:rFonts w:ascii="Arial" w:hAnsi="Arial" w:cs="Arial"/>
        </w:rPr>
      </w:pPr>
    </w:p>
    <w:p w14:paraId="774815FF" w14:textId="77777777" w:rsidR="000F7F02" w:rsidRDefault="000F7F02" w:rsidP="000F7F02">
      <w:pPr>
        <w:contextualSpacing/>
        <w:jc w:val="both"/>
        <w:rPr>
          <w:rFonts w:ascii="Arial" w:hAnsi="Arial" w:cs="Arial"/>
        </w:rPr>
      </w:pPr>
    </w:p>
    <w:p w14:paraId="406BF2D9" w14:textId="77777777" w:rsidR="00053891" w:rsidRPr="004907C9" w:rsidRDefault="00053891" w:rsidP="000F7F02">
      <w:pPr>
        <w:contextualSpacing/>
        <w:jc w:val="both"/>
        <w:rPr>
          <w:rFonts w:ascii="Arial" w:hAnsi="Arial" w:cs="Arial"/>
        </w:rPr>
      </w:pPr>
    </w:p>
    <w:p w14:paraId="2380BFDD" w14:textId="77777777" w:rsidR="000F7F02" w:rsidRDefault="000F7F02" w:rsidP="00E346E3">
      <w:pPr>
        <w:pBdr>
          <w:top w:val="double" w:sz="4" w:space="1" w:color="auto"/>
          <w:left w:val="double" w:sz="4" w:space="4" w:color="auto"/>
          <w:bottom w:val="double" w:sz="4" w:space="1" w:color="auto"/>
          <w:right w:val="double" w:sz="4" w:space="4" w:color="auto"/>
        </w:pBdr>
        <w:shd w:val="clear" w:color="auto" w:fill="FBD4B4" w:themeFill="accent6" w:themeFillTint="66"/>
        <w:contextualSpacing/>
        <w:jc w:val="center"/>
        <w:rPr>
          <w:rFonts w:ascii="Arial" w:hAnsi="Arial" w:cs="Arial"/>
          <w:b/>
        </w:rPr>
      </w:pPr>
      <w:r w:rsidRPr="004907C9">
        <w:rPr>
          <w:rFonts w:ascii="Arial" w:hAnsi="Arial" w:cs="Arial"/>
          <w:b/>
        </w:rPr>
        <w:t>Oferta Académica Virtual</w:t>
      </w:r>
    </w:p>
    <w:p w14:paraId="1D4D4E3D" w14:textId="77777777" w:rsidR="000F7F02" w:rsidRPr="004907C9" w:rsidRDefault="000F7F02" w:rsidP="000F7F02">
      <w:pPr>
        <w:contextualSpacing/>
        <w:jc w:val="both"/>
        <w:rPr>
          <w:rFonts w:ascii="Arial" w:hAnsi="Arial" w:cs="Arial"/>
          <w:b/>
        </w:rPr>
      </w:pPr>
    </w:p>
    <w:p w14:paraId="38604CE0" w14:textId="77777777" w:rsidR="00FC7FB8" w:rsidRDefault="00FC7FB8" w:rsidP="000F7F02">
      <w:pPr>
        <w:pStyle w:val="Prrafodelista"/>
        <w:jc w:val="both"/>
        <w:rPr>
          <w:rFonts w:ascii="Arial" w:hAnsi="Arial" w:cs="Arial"/>
        </w:rPr>
      </w:pPr>
    </w:p>
    <w:p w14:paraId="39BF428B" w14:textId="521D1531" w:rsidR="000F7F02" w:rsidRDefault="000F7F02" w:rsidP="000F7F02">
      <w:pPr>
        <w:pStyle w:val="Prrafodelista"/>
        <w:jc w:val="both"/>
        <w:rPr>
          <w:rFonts w:ascii="Arial" w:hAnsi="Arial" w:cs="Arial"/>
        </w:rPr>
      </w:pPr>
      <w:r w:rsidRPr="00C94D90">
        <w:rPr>
          <w:rFonts w:ascii="Arial" w:hAnsi="Arial" w:cs="Arial"/>
        </w:rPr>
        <w:t>El Aula de Pr</w:t>
      </w:r>
      <w:r w:rsidR="00C94D90">
        <w:rPr>
          <w:rFonts w:ascii="Arial" w:hAnsi="Arial" w:cs="Arial"/>
        </w:rPr>
        <w:t>opiedad Intelectual API, ofrece</w:t>
      </w:r>
      <w:r w:rsidR="007176C9">
        <w:rPr>
          <w:rFonts w:ascii="Arial" w:hAnsi="Arial" w:cs="Arial"/>
        </w:rPr>
        <w:t xml:space="preserve"> los siguientes cursos:</w:t>
      </w:r>
    </w:p>
    <w:p w14:paraId="796893CD" w14:textId="77777777" w:rsidR="000F7F02" w:rsidRDefault="000F7F02" w:rsidP="000F7F02">
      <w:pPr>
        <w:pStyle w:val="Prrafodelista"/>
        <w:jc w:val="both"/>
        <w:rPr>
          <w:rFonts w:ascii="Arial" w:hAnsi="Arial" w:cs="Arial"/>
        </w:rPr>
      </w:pPr>
    </w:p>
    <w:p w14:paraId="2C14E05B" w14:textId="77777777" w:rsidR="000F7F02" w:rsidRDefault="000F7F02" w:rsidP="000F7F02">
      <w:pPr>
        <w:pStyle w:val="Prrafodelista"/>
        <w:jc w:val="both"/>
        <w:rPr>
          <w:rFonts w:ascii="Arial" w:hAnsi="Arial" w:cs="Arial"/>
        </w:rPr>
      </w:pPr>
    </w:p>
    <w:p w14:paraId="40C2EB11" w14:textId="77777777" w:rsidR="007176C9" w:rsidRPr="004907C9" w:rsidRDefault="007176C9" w:rsidP="000F7F02">
      <w:pPr>
        <w:pStyle w:val="Prrafodelista"/>
        <w:jc w:val="both"/>
        <w:rPr>
          <w:rFonts w:ascii="Arial" w:hAnsi="Arial" w:cs="Arial"/>
        </w:rPr>
      </w:pPr>
    </w:p>
    <w:p w14:paraId="37EFDDB9"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Introducción a la Propiedad Intelectual: Curso Virtual 120 horas – gratuito</w:t>
      </w:r>
    </w:p>
    <w:p w14:paraId="0819D3CF" w14:textId="77777777" w:rsidR="000F7F02" w:rsidRPr="004907C9" w:rsidRDefault="000F7F02" w:rsidP="000F7F02">
      <w:pPr>
        <w:pStyle w:val="Prrafodelista"/>
        <w:ind w:left="360"/>
        <w:jc w:val="both"/>
        <w:rPr>
          <w:rFonts w:ascii="Arial" w:hAnsi="Arial" w:cs="Arial"/>
        </w:rPr>
      </w:pPr>
    </w:p>
    <w:p w14:paraId="61DF5841"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Propiedad Intelectual sector agrícola: Curso Virtual 160 horas – gratuito</w:t>
      </w:r>
    </w:p>
    <w:p w14:paraId="5049AE52" w14:textId="77777777" w:rsidR="000F7F02" w:rsidRPr="004907C9" w:rsidRDefault="000F7F02" w:rsidP="000F7F02">
      <w:pPr>
        <w:pStyle w:val="Prrafodelista"/>
        <w:jc w:val="both"/>
        <w:rPr>
          <w:rFonts w:ascii="Arial" w:hAnsi="Arial" w:cs="Arial"/>
        </w:rPr>
      </w:pPr>
    </w:p>
    <w:p w14:paraId="35B17188"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Búsqueda de información sobre patentes – Curso virtual 120 horas – cobro</w:t>
      </w:r>
    </w:p>
    <w:p w14:paraId="735D3DE7" w14:textId="77777777" w:rsidR="000F7F02" w:rsidRPr="004907C9" w:rsidRDefault="000F7F02" w:rsidP="000F7F02">
      <w:pPr>
        <w:pStyle w:val="Prrafodelista"/>
        <w:jc w:val="both"/>
        <w:rPr>
          <w:rFonts w:ascii="Arial" w:hAnsi="Arial" w:cs="Arial"/>
        </w:rPr>
      </w:pPr>
    </w:p>
    <w:p w14:paraId="5B1CBC67" w14:textId="77777777" w:rsidR="000F7F02" w:rsidRDefault="000F7F02" w:rsidP="000F7F02">
      <w:pPr>
        <w:pStyle w:val="Prrafodelista"/>
        <w:numPr>
          <w:ilvl w:val="0"/>
          <w:numId w:val="6"/>
        </w:numPr>
        <w:spacing w:after="160"/>
        <w:jc w:val="both"/>
        <w:rPr>
          <w:rFonts w:ascii="Arial" w:hAnsi="Arial" w:cs="Arial"/>
        </w:rPr>
      </w:pPr>
      <w:r w:rsidRPr="00E91227">
        <w:rPr>
          <w:rFonts w:ascii="Arial" w:hAnsi="Arial" w:cs="Arial"/>
        </w:rPr>
        <w:t>Gestión de la Propiedad Intelectual – Curso virtual 160 horas – cobro</w:t>
      </w:r>
    </w:p>
    <w:p w14:paraId="7874B46D" w14:textId="77777777" w:rsidR="000F7F02" w:rsidRPr="00E91227" w:rsidRDefault="000F7F02" w:rsidP="000F7F02">
      <w:pPr>
        <w:pStyle w:val="Prrafodelista"/>
        <w:rPr>
          <w:rFonts w:ascii="Arial" w:hAnsi="Arial" w:cs="Arial"/>
        </w:rPr>
      </w:pPr>
    </w:p>
    <w:p w14:paraId="303AA0DA"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Importancia Propiedad Industrial – curso corto</w:t>
      </w:r>
    </w:p>
    <w:p w14:paraId="54398A5C" w14:textId="77777777" w:rsidR="000F7F02" w:rsidRPr="004907C9" w:rsidRDefault="000F7F02" w:rsidP="000F7F02">
      <w:pPr>
        <w:pStyle w:val="Prrafodelista"/>
        <w:ind w:left="360"/>
        <w:jc w:val="both"/>
        <w:rPr>
          <w:rFonts w:ascii="Arial" w:hAnsi="Arial" w:cs="Arial"/>
        </w:rPr>
      </w:pPr>
    </w:p>
    <w:p w14:paraId="3E7DC9FB"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Diseños Industriales – Curso 80 horas</w:t>
      </w:r>
    </w:p>
    <w:p w14:paraId="7ABA84DC" w14:textId="77777777" w:rsidR="000F7F02" w:rsidRPr="004907C9" w:rsidRDefault="000F7F02" w:rsidP="000F7F02">
      <w:pPr>
        <w:pStyle w:val="Prrafodelista"/>
        <w:ind w:left="360"/>
        <w:jc w:val="both"/>
        <w:rPr>
          <w:rFonts w:ascii="Arial" w:hAnsi="Arial" w:cs="Arial"/>
        </w:rPr>
      </w:pPr>
    </w:p>
    <w:p w14:paraId="6087F497"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 xml:space="preserve">Redacción de Patentes </w:t>
      </w:r>
    </w:p>
    <w:p w14:paraId="5ABF2AAF" w14:textId="77777777" w:rsidR="000F7F02" w:rsidRPr="004907C9" w:rsidRDefault="000F7F02" w:rsidP="000F7F02">
      <w:pPr>
        <w:pStyle w:val="Prrafodelista"/>
        <w:ind w:left="360"/>
        <w:jc w:val="both"/>
        <w:rPr>
          <w:rFonts w:ascii="Arial" w:hAnsi="Arial" w:cs="Arial"/>
        </w:rPr>
      </w:pPr>
    </w:p>
    <w:p w14:paraId="72D54FA4" w14:textId="77777777" w:rsidR="000F7F02" w:rsidRPr="004907C9" w:rsidRDefault="000F7F02" w:rsidP="000F7F02">
      <w:pPr>
        <w:pStyle w:val="Prrafodelista"/>
        <w:numPr>
          <w:ilvl w:val="0"/>
          <w:numId w:val="6"/>
        </w:numPr>
        <w:spacing w:after="160"/>
        <w:jc w:val="both"/>
        <w:rPr>
          <w:rFonts w:ascii="Arial" w:hAnsi="Arial" w:cs="Arial"/>
        </w:rPr>
      </w:pPr>
      <w:r w:rsidRPr="004907C9">
        <w:rPr>
          <w:rFonts w:ascii="Arial" w:hAnsi="Arial" w:cs="Arial"/>
        </w:rPr>
        <w:t>Marcas Colectivas y Denominación de Origen</w:t>
      </w:r>
    </w:p>
    <w:p w14:paraId="51A470C2" w14:textId="77777777" w:rsidR="001C01E7" w:rsidRDefault="001C01E7" w:rsidP="001C01E7">
      <w:pPr>
        <w:jc w:val="center"/>
        <w:rPr>
          <w:rFonts w:ascii="Arial" w:hAnsi="Arial" w:cs="Arial"/>
          <w:b/>
        </w:rPr>
      </w:pPr>
    </w:p>
    <w:p w14:paraId="1DAAD638" w14:textId="77777777" w:rsidR="001C01E7" w:rsidRDefault="001C01E7" w:rsidP="001C01E7">
      <w:pPr>
        <w:jc w:val="center"/>
        <w:rPr>
          <w:rFonts w:ascii="Arial" w:hAnsi="Arial" w:cs="Arial"/>
          <w:b/>
        </w:rPr>
      </w:pPr>
    </w:p>
    <w:sectPr w:rsidR="001C01E7" w:rsidSect="000A4048">
      <w:headerReference w:type="even" r:id="rId16"/>
      <w:headerReference w:type="default" r:id="rId17"/>
      <w:pgSz w:w="12240" w:h="15840"/>
      <w:pgMar w:top="1985" w:right="1134" w:bottom="1418" w:left="1134" w:header="708" w:footer="14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52FD" w14:textId="77777777" w:rsidR="001373B9" w:rsidRDefault="001373B9" w:rsidP="000966A5">
      <w:r>
        <w:separator/>
      </w:r>
    </w:p>
  </w:endnote>
  <w:endnote w:type="continuationSeparator" w:id="0">
    <w:p w14:paraId="00CF0FA6" w14:textId="77777777" w:rsidR="001373B9" w:rsidRDefault="001373B9"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DE07" w14:textId="77777777" w:rsidR="001373B9" w:rsidRDefault="001373B9" w:rsidP="000966A5">
      <w:r>
        <w:separator/>
      </w:r>
    </w:p>
  </w:footnote>
  <w:footnote w:type="continuationSeparator" w:id="0">
    <w:p w14:paraId="04985712" w14:textId="77777777" w:rsidR="001373B9" w:rsidRDefault="001373B9"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A018" w14:textId="5F1F2978" w:rsidR="000966A5" w:rsidRDefault="001373B9">
    <w:pPr>
      <w:pStyle w:val="Encabezado"/>
    </w:pPr>
    <w:r>
      <w:rPr>
        <w:noProof/>
        <w:lang w:val="es-CO" w:eastAsia="es-CO"/>
      </w:rPr>
      <w:pict w14:anchorId="4986D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7376" o:spid="_x0000_s2097" type="#_x0000_t75" style="position:absolute;margin-left:0;margin-top:0;width:606.35pt;height:784.05pt;z-index:-251657216;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B871" w14:textId="5428FDC6" w:rsidR="000966A5" w:rsidRDefault="001373B9">
    <w:pPr>
      <w:pStyle w:val="Encabezado"/>
    </w:pPr>
    <w:r>
      <w:rPr>
        <w:noProof/>
        <w:lang w:val="es-CO" w:eastAsia="es-CO"/>
      </w:rPr>
      <w:pict w14:anchorId="439C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7377" o:spid="_x0000_s2098" type="#_x0000_t75" style="position:absolute;margin-left:-53.9pt;margin-top:-98.6pt;width:606.35pt;height:784.05pt;z-index:-251656192;mso-position-horizontal-relative:margin;mso-position-vertical-relative:margin"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112140CE"/>
    <w:multiLevelType w:val="hybridMultilevel"/>
    <w:tmpl w:val="9CB4166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833399"/>
    <w:multiLevelType w:val="hybridMultilevel"/>
    <w:tmpl w:val="82209A2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0235BE2"/>
    <w:multiLevelType w:val="hybridMultilevel"/>
    <w:tmpl w:val="57C24A50"/>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5FA01D7"/>
    <w:multiLevelType w:val="hybridMultilevel"/>
    <w:tmpl w:val="741E032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69D6C25"/>
    <w:multiLevelType w:val="hybridMultilevel"/>
    <w:tmpl w:val="0CD477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C4A25F4"/>
    <w:multiLevelType w:val="hybridMultilevel"/>
    <w:tmpl w:val="6FAA62EC"/>
    <w:lvl w:ilvl="0" w:tplc="D3BC528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8" w15:restartNumberingAfterBreak="0">
    <w:nsid w:val="40391D29"/>
    <w:multiLevelType w:val="hybridMultilevel"/>
    <w:tmpl w:val="44D2C1F6"/>
    <w:lvl w:ilvl="0" w:tplc="DD0A8044">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472041C"/>
    <w:multiLevelType w:val="hybridMultilevel"/>
    <w:tmpl w:val="C8701D5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5CE3AFC"/>
    <w:multiLevelType w:val="multilevel"/>
    <w:tmpl w:val="D41CE3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76A80"/>
    <w:multiLevelType w:val="hybridMultilevel"/>
    <w:tmpl w:val="FEA24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CE3873"/>
    <w:multiLevelType w:val="hybridMultilevel"/>
    <w:tmpl w:val="B3D8D2C2"/>
    <w:lvl w:ilvl="0" w:tplc="ABA0CF26">
      <w:numFmt w:val="bullet"/>
      <w:lvlText w:val="-"/>
      <w:lvlJc w:val="left"/>
      <w:pPr>
        <w:ind w:left="720" w:hanging="360"/>
      </w:pPr>
      <w:rPr>
        <w:rFonts w:ascii="Calibri" w:eastAsia="Time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81748C"/>
    <w:multiLevelType w:val="hybridMultilevel"/>
    <w:tmpl w:val="EB1888F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5" w15:restartNumberingAfterBreak="0">
    <w:nsid w:val="51894A43"/>
    <w:multiLevelType w:val="hybridMultilevel"/>
    <w:tmpl w:val="81868AC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3D13DE0"/>
    <w:multiLevelType w:val="hybridMultilevel"/>
    <w:tmpl w:val="4E962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5B2C86"/>
    <w:multiLevelType w:val="hybridMultilevel"/>
    <w:tmpl w:val="99F4B4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2A6444A"/>
    <w:multiLevelType w:val="hybridMultilevel"/>
    <w:tmpl w:val="15D4A4F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5C46F2D"/>
    <w:multiLevelType w:val="hybridMultilevel"/>
    <w:tmpl w:val="B002C2F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932E83"/>
    <w:multiLevelType w:val="hybridMultilevel"/>
    <w:tmpl w:val="1BE44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E41172"/>
    <w:multiLevelType w:val="hybridMultilevel"/>
    <w:tmpl w:val="F110B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A12C08"/>
    <w:multiLevelType w:val="hybridMultilevel"/>
    <w:tmpl w:val="6810CC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B442F0F"/>
    <w:multiLevelType w:val="hybridMultilevel"/>
    <w:tmpl w:val="1562BE2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7"/>
  </w:num>
  <w:num w:numId="4">
    <w:abstractNumId w:val="8"/>
  </w:num>
  <w:num w:numId="5">
    <w:abstractNumId w:val="16"/>
  </w:num>
  <w:num w:numId="6">
    <w:abstractNumId w:val="6"/>
  </w:num>
  <w:num w:numId="7">
    <w:abstractNumId w:val="11"/>
  </w:num>
  <w:num w:numId="8">
    <w:abstractNumId w:val="12"/>
  </w:num>
  <w:num w:numId="9">
    <w:abstractNumId w:val="22"/>
  </w:num>
  <w:num w:numId="10">
    <w:abstractNumId w:val="15"/>
  </w:num>
  <w:num w:numId="11">
    <w:abstractNumId w:val="4"/>
  </w:num>
  <w:num w:numId="12">
    <w:abstractNumId w:val="20"/>
  </w:num>
  <w:num w:numId="13">
    <w:abstractNumId w:val="21"/>
  </w:num>
  <w:num w:numId="14">
    <w:abstractNumId w:val="18"/>
  </w:num>
  <w:num w:numId="15">
    <w:abstractNumId w:val="19"/>
  </w:num>
  <w:num w:numId="16">
    <w:abstractNumId w:val="3"/>
  </w:num>
  <w:num w:numId="17">
    <w:abstractNumId w:val="9"/>
  </w:num>
  <w:num w:numId="18">
    <w:abstractNumId w:val="17"/>
  </w:num>
  <w:num w:numId="19">
    <w:abstractNumId w:val="2"/>
  </w:num>
  <w:num w:numId="20">
    <w:abstractNumId w:val="1"/>
  </w:num>
  <w:num w:numId="21">
    <w:abstractNumId w:val="23"/>
  </w:num>
  <w:num w:numId="22">
    <w:abstractNumId w:val="13"/>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53891"/>
    <w:rsid w:val="000872A3"/>
    <w:rsid w:val="000966A5"/>
    <w:rsid w:val="000A4048"/>
    <w:rsid w:val="000F7F02"/>
    <w:rsid w:val="00103385"/>
    <w:rsid w:val="00117C58"/>
    <w:rsid w:val="001373B9"/>
    <w:rsid w:val="001537F2"/>
    <w:rsid w:val="00190F5E"/>
    <w:rsid w:val="001A46F6"/>
    <w:rsid w:val="001C01E7"/>
    <w:rsid w:val="001E5CEB"/>
    <w:rsid w:val="001E74E5"/>
    <w:rsid w:val="00266CE5"/>
    <w:rsid w:val="0027177C"/>
    <w:rsid w:val="002827C2"/>
    <w:rsid w:val="002C3CA1"/>
    <w:rsid w:val="002E2638"/>
    <w:rsid w:val="00300E10"/>
    <w:rsid w:val="00320B94"/>
    <w:rsid w:val="00341232"/>
    <w:rsid w:val="00381E41"/>
    <w:rsid w:val="003842A0"/>
    <w:rsid w:val="00393F41"/>
    <w:rsid w:val="003C5844"/>
    <w:rsid w:val="00402107"/>
    <w:rsid w:val="00406BFF"/>
    <w:rsid w:val="00466A7F"/>
    <w:rsid w:val="0049100F"/>
    <w:rsid w:val="004B3348"/>
    <w:rsid w:val="00515EC3"/>
    <w:rsid w:val="00567D55"/>
    <w:rsid w:val="00572B77"/>
    <w:rsid w:val="00581805"/>
    <w:rsid w:val="005E08CE"/>
    <w:rsid w:val="00604083"/>
    <w:rsid w:val="00627921"/>
    <w:rsid w:val="00644905"/>
    <w:rsid w:val="007018AA"/>
    <w:rsid w:val="00716D83"/>
    <w:rsid w:val="007176C9"/>
    <w:rsid w:val="007602FB"/>
    <w:rsid w:val="00765F09"/>
    <w:rsid w:val="007B31D8"/>
    <w:rsid w:val="007E0F8F"/>
    <w:rsid w:val="00812A92"/>
    <w:rsid w:val="008B1670"/>
    <w:rsid w:val="008C7E39"/>
    <w:rsid w:val="0090254F"/>
    <w:rsid w:val="009048A6"/>
    <w:rsid w:val="009355AD"/>
    <w:rsid w:val="00936BED"/>
    <w:rsid w:val="0094259E"/>
    <w:rsid w:val="0095374E"/>
    <w:rsid w:val="009878AD"/>
    <w:rsid w:val="009C451C"/>
    <w:rsid w:val="00A24F44"/>
    <w:rsid w:val="00A94D91"/>
    <w:rsid w:val="00AC14B7"/>
    <w:rsid w:val="00B0094F"/>
    <w:rsid w:val="00B139C5"/>
    <w:rsid w:val="00B5083F"/>
    <w:rsid w:val="00BC0DDB"/>
    <w:rsid w:val="00C13141"/>
    <w:rsid w:val="00C379F9"/>
    <w:rsid w:val="00C37DC4"/>
    <w:rsid w:val="00C65272"/>
    <w:rsid w:val="00C94D90"/>
    <w:rsid w:val="00D66412"/>
    <w:rsid w:val="00D83581"/>
    <w:rsid w:val="00DD6F0C"/>
    <w:rsid w:val="00DF1A43"/>
    <w:rsid w:val="00E1163A"/>
    <w:rsid w:val="00E17778"/>
    <w:rsid w:val="00E24691"/>
    <w:rsid w:val="00E27601"/>
    <w:rsid w:val="00E30A82"/>
    <w:rsid w:val="00E346E3"/>
    <w:rsid w:val="00E4797E"/>
    <w:rsid w:val="00E47FB4"/>
    <w:rsid w:val="00E63DF2"/>
    <w:rsid w:val="00E767AB"/>
    <w:rsid w:val="00E77F4A"/>
    <w:rsid w:val="00E80153"/>
    <w:rsid w:val="00E96318"/>
    <w:rsid w:val="00EA5C4E"/>
    <w:rsid w:val="00F1799A"/>
    <w:rsid w:val="00F27FCD"/>
    <w:rsid w:val="00F45848"/>
    <w:rsid w:val="00FB4027"/>
    <w:rsid w:val="00FC7F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paragraph" w:styleId="Ttulo">
    <w:name w:val="Title"/>
    <w:basedOn w:val="Normal"/>
    <w:next w:val="Normal"/>
    <w:link w:val="TtuloCar"/>
    <w:uiPriority w:val="10"/>
    <w:qFormat/>
    <w:rsid w:val="000A4048"/>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rPr>
  </w:style>
  <w:style w:type="character" w:customStyle="1" w:styleId="TtuloCar">
    <w:name w:val="Título Car"/>
    <w:basedOn w:val="Fuentedeprrafopredeter"/>
    <w:link w:val="Ttulo"/>
    <w:uiPriority w:val="10"/>
    <w:rsid w:val="000A4048"/>
    <w:rPr>
      <w:rFonts w:asciiTheme="majorHAnsi" w:eastAsiaTheme="majorEastAsia" w:hAnsiTheme="majorHAnsi" w:cstheme="majorBidi"/>
      <w:color w:val="404040" w:themeColor="text1" w:themeTint="BF"/>
      <w:spacing w:val="-10"/>
      <w:kern w:val="28"/>
      <w:sz w:val="56"/>
      <w:szCs w:val="56"/>
      <w:lang w:val="es-ES"/>
    </w:rPr>
  </w:style>
  <w:style w:type="paragraph" w:styleId="Subttulo">
    <w:name w:val="Subtitle"/>
    <w:basedOn w:val="Normal"/>
    <w:next w:val="Normal"/>
    <w:link w:val="SubttuloCar"/>
    <w:uiPriority w:val="11"/>
    <w:qFormat/>
    <w:rsid w:val="000A4048"/>
    <w:pPr>
      <w:numPr>
        <w:ilvl w:val="1"/>
      </w:numPr>
      <w:spacing w:after="160" w:line="259" w:lineRule="auto"/>
    </w:pPr>
    <w:rPr>
      <w:rFonts w:cs="Times New Roman"/>
      <w:color w:val="5A5A5A" w:themeColor="text1" w:themeTint="A5"/>
      <w:spacing w:val="15"/>
      <w:sz w:val="22"/>
      <w:szCs w:val="22"/>
      <w:lang w:val="es-ES"/>
    </w:rPr>
  </w:style>
  <w:style w:type="character" w:customStyle="1" w:styleId="SubttuloCar">
    <w:name w:val="Subtítulo Car"/>
    <w:basedOn w:val="Fuentedeprrafopredeter"/>
    <w:link w:val="Subttulo"/>
    <w:uiPriority w:val="11"/>
    <w:rsid w:val="000A4048"/>
    <w:rPr>
      <w:rFonts w:cs="Times New Roman"/>
      <w:color w:val="5A5A5A" w:themeColor="text1" w:themeTint="A5"/>
      <w:spacing w:val="15"/>
      <w:sz w:val="22"/>
      <w:szCs w:val="22"/>
      <w:lang w:val="es-ES"/>
    </w:rPr>
  </w:style>
  <w:style w:type="character" w:styleId="Hipervnculo">
    <w:name w:val="Hyperlink"/>
    <w:basedOn w:val="Fuentedeprrafopredeter"/>
    <w:uiPriority w:val="99"/>
    <w:unhideWhenUsed/>
    <w:rsid w:val="000F7F02"/>
    <w:rPr>
      <w:color w:val="0000FF" w:themeColor="hyperlink"/>
      <w:u w:val="single"/>
    </w:rPr>
  </w:style>
  <w:style w:type="paragraph" w:styleId="Citadestacada">
    <w:name w:val="Intense Quote"/>
    <w:basedOn w:val="Normal"/>
    <w:next w:val="Normal"/>
    <w:link w:val="CitadestacadaCar"/>
    <w:uiPriority w:val="30"/>
    <w:qFormat/>
    <w:rsid w:val="00E30A8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E30A82"/>
    <w:rPr>
      <w:i/>
      <w:iCs/>
      <w:color w:val="4F81BD" w:themeColor="accent1"/>
    </w:rPr>
  </w:style>
  <w:style w:type="character" w:styleId="Referenciaintensa">
    <w:name w:val="Intense Reference"/>
    <w:basedOn w:val="Fuentedeprrafopredeter"/>
    <w:uiPriority w:val="32"/>
    <w:qFormat/>
    <w:rsid w:val="00812A92"/>
    <w:rPr>
      <w:b/>
      <w:bCs/>
      <w:smallCaps/>
      <w:color w:val="4F81BD" w:themeColor="accent1"/>
      <w:spacing w:val="5"/>
    </w:rPr>
  </w:style>
  <w:style w:type="paragraph" w:styleId="Textodeglobo">
    <w:name w:val="Balloon Text"/>
    <w:basedOn w:val="Normal"/>
    <w:link w:val="TextodegloboCar"/>
    <w:uiPriority w:val="99"/>
    <w:semiHidden/>
    <w:unhideWhenUsed/>
    <w:rsid w:val="00381E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c.gov.co/servicios-de-seguimiento-de-tecnologi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c.gov.co/propiedad-industrial/programa-cati-para-institucion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gov.co/propiedad-industrial/programa-de-asistencia-a-inventores-PAI" TargetMode="External"/><Relationship Id="rId5" Type="http://schemas.openxmlformats.org/officeDocument/2006/relationships/webSettings" Target="webSettings.xml"/><Relationship Id="rId15" Type="http://schemas.openxmlformats.org/officeDocument/2006/relationships/hyperlink" Target="http://www.sic.gov.co/estadisticas-propiedad-industrial" TargetMode="External"/><Relationship Id="rId10" Type="http://schemas.openxmlformats.org/officeDocument/2006/relationships/hyperlink" Target="http://www.sic.gov.co/propiedad-industrial/centros-de-apoy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ic.gov.co/boletines-tecnolog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8856-81B9-44EB-BBE7-44570F15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OFERTA INSTITUCIONAL EN PROPIEDAD INDUSTRIAL</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INSTITUCIONAL EN PROPIEDAD INDUSTRIAL</dc:title>
  <dc:subject>SERVICIOS TECNOLÓGICOS, APOYO VIRTUAL Y ORIENTACIÓN PERSONALIZADA</dc:subject>
  <dc:creator>jkjh</dc:creator>
  <cp:keywords/>
  <dc:description/>
  <cp:lastModifiedBy>Maria Alejandra Rodriguez Briceño</cp:lastModifiedBy>
  <cp:revision>2</cp:revision>
  <dcterms:created xsi:type="dcterms:W3CDTF">2019-10-07T15:33:00Z</dcterms:created>
  <dcterms:modified xsi:type="dcterms:W3CDTF">2019-10-07T15:33:00Z</dcterms:modified>
</cp:coreProperties>
</file>