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BF9AE" w14:textId="558C5007" w:rsidR="007306F5" w:rsidRPr="001C1E2B" w:rsidRDefault="007306F5" w:rsidP="001C1E2B">
      <w:pPr>
        <w:ind w:right="49"/>
        <w:jc w:val="center"/>
        <w:rPr>
          <w:rFonts w:ascii="Arial" w:hAnsi="Arial" w:cs="Arial"/>
          <w:b/>
          <w:bCs/>
          <w:sz w:val="36"/>
          <w:szCs w:val="36"/>
          <w:u w:val="single"/>
        </w:rPr>
      </w:pPr>
      <w:bookmarkStart w:id="0" w:name="_GoBack"/>
      <w:bookmarkEnd w:id="0"/>
      <w:r w:rsidRPr="001C1E2B">
        <w:rPr>
          <w:rFonts w:ascii="Arial" w:hAnsi="Arial" w:cs="Arial"/>
          <w:b/>
          <w:bCs/>
          <w:sz w:val="36"/>
          <w:szCs w:val="36"/>
          <w:u w:val="single"/>
        </w:rPr>
        <w:t>EJECUCI</w:t>
      </w:r>
      <w:r w:rsidR="001C1E2B">
        <w:rPr>
          <w:rFonts w:ascii="Arial" w:hAnsi="Arial" w:cs="Arial"/>
          <w:b/>
          <w:bCs/>
          <w:sz w:val="36"/>
          <w:szCs w:val="36"/>
          <w:u w:val="single"/>
        </w:rPr>
        <w:t>Ó</w:t>
      </w:r>
      <w:r w:rsidRPr="001C1E2B">
        <w:rPr>
          <w:rFonts w:ascii="Arial" w:hAnsi="Arial" w:cs="Arial"/>
          <w:b/>
          <w:bCs/>
          <w:sz w:val="36"/>
          <w:szCs w:val="36"/>
          <w:u w:val="single"/>
        </w:rPr>
        <w:t>N CONTRACTUAL</w:t>
      </w:r>
    </w:p>
    <w:p w14:paraId="68B686FD" w14:textId="77777777" w:rsidR="007306F5" w:rsidRPr="001C1E2B" w:rsidRDefault="007306F5" w:rsidP="001C1E2B">
      <w:pPr>
        <w:ind w:right="49"/>
        <w:rPr>
          <w:rFonts w:ascii="Arial" w:hAnsi="Arial" w:cs="Arial"/>
        </w:rPr>
      </w:pPr>
    </w:p>
    <w:p w14:paraId="74FC3770" w14:textId="77777777" w:rsidR="001C1E2B" w:rsidRDefault="001C1E2B" w:rsidP="001C1E2B">
      <w:pPr>
        <w:ind w:right="49"/>
        <w:rPr>
          <w:rFonts w:ascii="Arial" w:hAnsi="Arial" w:cs="Arial"/>
        </w:rPr>
      </w:pPr>
    </w:p>
    <w:p w14:paraId="3D657EA3" w14:textId="02E70D77" w:rsidR="007306F5" w:rsidRPr="001C1E2B" w:rsidRDefault="007306F5" w:rsidP="001C1E2B">
      <w:pPr>
        <w:ind w:right="49"/>
        <w:rPr>
          <w:rFonts w:ascii="Arial" w:hAnsi="Arial" w:cs="Arial"/>
        </w:rPr>
      </w:pPr>
      <w:r w:rsidRPr="001C1E2B">
        <w:rPr>
          <w:rFonts w:ascii="Arial" w:hAnsi="Arial" w:cs="Arial"/>
        </w:rPr>
        <w:t>Para realizar el seguimiento de los contratos suscritos por La Superintendencia de Industria y Comercio realice los siguientes pasos:</w:t>
      </w:r>
    </w:p>
    <w:p w14:paraId="112F1CC7" w14:textId="77777777" w:rsidR="001C1E2B" w:rsidRPr="001C1E2B" w:rsidRDefault="001C1E2B" w:rsidP="001C1E2B">
      <w:pPr>
        <w:ind w:right="49"/>
        <w:rPr>
          <w:rFonts w:ascii="Arial" w:hAnsi="Arial" w:cs="Arial"/>
        </w:rPr>
      </w:pPr>
    </w:p>
    <w:p w14:paraId="79B80E2D" w14:textId="72D2C66F" w:rsidR="007306F5" w:rsidRPr="001C1E2B" w:rsidRDefault="007306F5" w:rsidP="001C1E2B">
      <w:pPr>
        <w:pStyle w:val="Prrafodelista"/>
        <w:numPr>
          <w:ilvl w:val="0"/>
          <w:numId w:val="4"/>
        </w:numPr>
        <w:spacing w:after="160" w:line="256" w:lineRule="auto"/>
        <w:ind w:left="0" w:right="49" w:firstLine="0"/>
        <w:rPr>
          <w:rStyle w:val="Hipervnculo"/>
          <w:rFonts w:ascii="Arial" w:hAnsi="Arial" w:cs="Arial"/>
          <w:color w:val="auto"/>
          <w:u w:val="none"/>
        </w:rPr>
      </w:pPr>
      <w:r w:rsidRPr="001C1E2B">
        <w:rPr>
          <w:rFonts w:ascii="Arial" w:hAnsi="Arial" w:cs="Arial"/>
        </w:rPr>
        <w:t xml:space="preserve">Ingrese al siguiente enlace: </w:t>
      </w:r>
      <w:hyperlink r:id="rId8" w:history="1">
        <w:r w:rsidRPr="001C1E2B">
          <w:rPr>
            <w:rStyle w:val="Hipervnculo"/>
            <w:rFonts w:ascii="Arial" w:hAnsi="Arial" w:cs="Arial"/>
          </w:rPr>
          <w:t>https://community.secop.gov.co/STS/Users/Login/Index?SkinName=CCE</w:t>
        </w:r>
      </w:hyperlink>
    </w:p>
    <w:p w14:paraId="1B138969" w14:textId="77777777" w:rsidR="001C1E2B" w:rsidRPr="001C1E2B" w:rsidRDefault="001C1E2B" w:rsidP="001C1E2B">
      <w:pPr>
        <w:pStyle w:val="Prrafodelista"/>
        <w:spacing w:after="160" w:line="256" w:lineRule="auto"/>
        <w:ind w:left="0" w:right="49"/>
        <w:rPr>
          <w:rFonts w:ascii="Arial" w:hAnsi="Arial" w:cs="Arial"/>
        </w:rPr>
      </w:pPr>
    </w:p>
    <w:p w14:paraId="2504C1D2" w14:textId="778C663F" w:rsidR="007306F5" w:rsidRPr="001C1E2B" w:rsidRDefault="00656055" w:rsidP="001C1E2B">
      <w:pPr>
        <w:pStyle w:val="Prrafodelista"/>
        <w:numPr>
          <w:ilvl w:val="0"/>
          <w:numId w:val="4"/>
        </w:numPr>
        <w:spacing w:after="160" w:line="256" w:lineRule="auto"/>
        <w:ind w:left="0" w:right="49" w:firstLine="0"/>
        <w:rPr>
          <w:rFonts w:ascii="Arial" w:hAnsi="Arial" w:cs="Arial"/>
        </w:rPr>
      </w:pPr>
      <w:r w:rsidRPr="001C1E2B">
        <w:rPr>
          <w:rFonts w:ascii="Arial" w:hAnsi="Arial" w:cs="Arial"/>
          <w:noProof/>
          <w:lang w:val="es-CO" w:eastAsia="es-CO"/>
        </w:rPr>
        <mc:AlternateContent>
          <mc:Choice Requires="wps">
            <w:drawing>
              <wp:anchor distT="0" distB="0" distL="114300" distR="114300" simplePos="0" relativeHeight="251661823" behindDoc="0" locked="0" layoutInCell="1" allowOverlap="1" wp14:anchorId="450DC44F" wp14:editId="55A7E4BF">
                <wp:simplePos x="0" y="0"/>
                <wp:positionH relativeFrom="column">
                  <wp:posOffset>3329940</wp:posOffset>
                </wp:positionH>
                <wp:positionV relativeFrom="paragraph">
                  <wp:posOffset>1255395</wp:posOffset>
                </wp:positionV>
                <wp:extent cx="981075" cy="142875"/>
                <wp:effectExtent l="19050" t="19050" r="28575" b="28575"/>
                <wp:wrapNone/>
                <wp:docPr id="14" name="Rectángulo 14"/>
                <wp:cNvGraphicFramePr/>
                <a:graphic xmlns:a="http://schemas.openxmlformats.org/drawingml/2006/main">
                  <a:graphicData uri="http://schemas.microsoft.com/office/word/2010/wordprocessingShape">
                    <wps:wsp>
                      <wps:cNvSpPr/>
                      <wps:spPr>
                        <a:xfrm>
                          <a:off x="0" y="0"/>
                          <a:ext cx="981075" cy="1428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F8E8D4" id="Rectángulo 14" o:spid="_x0000_s1026" style="position:absolute;margin-left:262.2pt;margin-top:98.85pt;width:77.25pt;height:11.25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vAoQIAAJIFAAAOAAAAZHJzL2Uyb0RvYy54bWysVMFu2zAMvQ/YPwi6r7azdG2NOkXQIsOA&#10;oivaDj0rshQbkEVNUuJkf7Nv2Y+Nkmw36IodhvkgUyL5KD6RvLzad4rshHUt6IoWJzklQnOoW72p&#10;6Len1YdzSpxnumYKtKjoQTh6tXj/7rI3pZhBA6oWliCIdmVvKtp4b8osc7wRHXMnYIRGpQTbMY9b&#10;u8lqy3pE71Q2y/NPWQ+2Nha4cA5Pb5KSLiK+lIL7r1I64YmqKN7Nx9XGdR3WbHHJyo1lpmn5cA32&#10;D7foWKsx6AR1wzwjW9v+AdW13IID6U84dBlI2XIRc8BsivxVNo8NMyLmguQ4M9Hk/h8sv9vdW9LW&#10;+HZzSjTr8I0ekLVfP/Vmq4DgKVLUG1ei5aO5t8POoRjy3UvbhT9mQvaR1sNEq9h7wvHw4rzIz04p&#10;4agq5rNzlBEle3E21vnPAjoShIpajB/JZLtb55PpaBJiaVi1SuE5K5UmfUU/YoA8ejhQbR20Qens&#10;Zn2tLNkxfPzVKsdvCHxkhtdQGm8TUkxJRckflEgBHoREfjCNWYoQKlNMsIxzoX2RVA2rRYp2ehxs&#10;9Ig5K42AAVniLSfsAWC0TCAjdmJgsA+uIhb25Dyk/jfnySNGBu0n567VYN/KTGFWQ+RkP5KUqAks&#10;raE+YPVYSG3lDF+1+IK3zPl7ZrGPsONwNvivuEgF+FIwSJQ0YH+8dR7ssbxRS0mPfVlR933LrKBE&#10;fdFY+BfFfB4aOW7mp2cz3NhjzfpYo7fdNeDrFziFDI9isPdqFKWF7hlHyDJERRXTHGNXlHs7bq59&#10;mhc4hLhYLqMZNq9h/lY/Gh7AA6uhQp/2z8yaoYw91v8djD3MylfVnGyDp4bl1oNsY6m/8DrwjY0f&#10;C2cYUmGyHO+j1csoXfwGAAD//wMAUEsDBBQABgAIAAAAIQBGYki23wAAAAsBAAAPAAAAZHJzL2Rv&#10;d25yZXYueG1sTI/BTsMwEETvSPyDtUjcqFMrNE0ap0JIgOBGAPXqxiaJYq+j2G3C37Oc6HE1TzNv&#10;y/3iLDubKfQeJaxXCTCDjdc9thI+P57utsBCVKiV9Wgk/JgA++r6qlSF9jO+m3MdW0YlGAoloYtx&#10;LDgPTWecCis/GqTs209ORTqnlutJzVTuLBdJsuFO9UgLnRrNY2eaoT45Ca+zsP2hVW8v9VB/DT59&#10;Xme5k/L2ZnnYAYtmif8w/OmTOlTkdPQn1IFZCfciTQmlIM8yYERssm0O7ChBiEQAr0p++UP1CwAA&#10;//8DAFBLAQItABQABgAIAAAAIQC2gziS/gAAAOEBAAATAAAAAAAAAAAAAAAAAAAAAABbQ29udGVu&#10;dF9UeXBlc10ueG1sUEsBAi0AFAAGAAgAAAAhADj9If/WAAAAlAEAAAsAAAAAAAAAAAAAAAAALwEA&#10;AF9yZWxzLy5yZWxzUEsBAi0AFAAGAAgAAAAhAIHtG8ChAgAAkgUAAA4AAAAAAAAAAAAAAAAALgIA&#10;AGRycy9lMm9Eb2MueG1sUEsBAi0AFAAGAAgAAAAhAEZiSLbfAAAACwEAAA8AAAAAAAAAAAAAAAAA&#10;+wQAAGRycy9kb3ducmV2LnhtbFBLBQYAAAAABAAEAPMAAAAHBgAAAAA=&#10;" filled="f" strokecolor="red" strokeweight="3pt"/>
            </w:pict>
          </mc:Fallback>
        </mc:AlternateContent>
      </w:r>
      <w:r w:rsidRPr="001C1E2B">
        <w:rPr>
          <w:rFonts w:ascii="Arial" w:hAnsi="Arial" w:cs="Arial"/>
          <w:noProof/>
          <w:lang w:val="es-CO" w:eastAsia="es-CO"/>
        </w:rPr>
        <w:drawing>
          <wp:anchor distT="0" distB="0" distL="114300" distR="114300" simplePos="0" relativeHeight="251661312" behindDoc="0" locked="0" layoutInCell="1" allowOverlap="1" wp14:anchorId="3CE15B1B" wp14:editId="5258AC66">
            <wp:simplePos x="0" y="0"/>
            <wp:positionH relativeFrom="margin">
              <wp:posOffset>472440</wp:posOffset>
            </wp:positionH>
            <wp:positionV relativeFrom="paragraph">
              <wp:posOffset>335280</wp:posOffset>
            </wp:positionV>
            <wp:extent cx="4391025" cy="1314450"/>
            <wp:effectExtent l="0" t="0" r="9525"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9">
                      <a:extLst>
                        <a:ext uri="{28A0092B-C50C-407E-A947-70E740481C1C}">
                          <a14:useLocalDpi xmlns:a14="http://schemas.microsoft.com/office/drawing/2010/main" val="0"/>
                        </a:ext>
                      </a:extLst>
                    </a:blip>
                    <a:srcRect l="-339" t="14917" r="49083" b="57786"/>
                    <a:stretch/>
                  </pic:blipFill>
                  <pic:spPr bwMode="auto">
                    <a:xfrm>
                      <a:off x="0" y="0"/>
                      <a:ext cx="4391025"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06F5" w:rsidRPr="001C1E2B">
        <w:rPr>
          <w:rFonts w:ascii="Arial" w:hAnsi="Arial" w:cs="Arial"/>
        </w:rPr>
        <w:t>Seleccione la opción “Buscar proceso de contratación”</w:t>
      </w:r>
    </w:p>
    <w:p w14:paraId="1CFDFFCA" w14:textId="1AAA1071" w:rsidR="007306F5" w:rsidRPr="001C1E2B" w:rsidRDefault="007306F5" w:rsidP="001C1E2B">
      <w:pPr>
        <w:pStyle w:val="Prrafodelista"/>
        <w:ind w:left="0" w:right="49"/>
        <w:rPr>
          <w:rFonts w:ascii="Arial" w:hAnsi="Arial" w:cs="Arial"/>
        </w:rPr>
      </w:pPr>
      <w:r w:rsidRPr="001C1E2B">
        <w:rPr>
          <w:rFonts w:ascii="Arial" w:hAnsi="Arial" w:cs="Arial"/>
          <w:noProof/>
          <w:lang w:val="es-CO" w:eastAsia="es-CO"/>
        </w:rPr>
        <mc:AlternateContent>
          <mc:Choice Requires="wps">
            <w:drawing>
              <wp:anchor distT="0" distB="0" distL="114300" distR="114300" simplePos="0" relativeHeight="251660288" behindDoc="0" locked="0" layoutInCell="1" allowOverlap="1" wp14:anchorId="3C30F2DA" wp14:editId="3F4E2118">
                <wp:simplePos x="0" y="0"/>
                <wp:positionH relativeFrom="column">
                  <wp:posOffset>1577340</wp:posOffset>
                </wp:positionH>
                <wp:positionV relativeFrom="paragraph">
                  <wp:posOffset>793115</wp:posOffset>
                </wp:positionV>
                <wp:extent cx="1638300" cy="276225"/>
                <wp:effectExtent l="19050" t="19050" r="19050" b="28575"/>
                <wp:wrapNone/>
                <wp:docPr id="13" name="Rectángulo 13"/>
                <wp:cNvGraphicFramePr/>
                <a:graphic xmlns:a="http://schemas.openxmlformats.org/drawingml/2006/main">
                  <a:graphicData uri="http://schemas.microsoft.com/office/word/2010/wordprocessingShape">
                    <wps:wsp>
                      <wps:cNvSpPr/>
                      <wps:spPr>
                        <a:xfrm>
                          <a:off x="0" y="0"/>
                          <a:ext cx="1638300" cy="2762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5490D6" id="Rectángulo 13" o:spid="_x0000_s1026" style="position:absolute;margin-left:124.2pt;margin-top:62.45pt;width:129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CzogIAAJMFAAAOAAAAZHJzL2Uyb0RvYy54bWysVM1u2zAMvg/YOwi6r06c/s2oUwQtMgwo&#10;2qDt0LMiS7EBWdQkJU72NnuWvdgoyXaDrthhWA6OKJIfyU8kr673rSI7YV0DuqTTkwklQnOoGr0p&#10;6bfn5adLSpxnumIKtCjpQTh6Pf/44aozhcihBlUJSxBEu6IzJa29N0WWOV6LlrkTMEKjUoJtmUfR&#10;brLKsg7RW5Xlk8l51oGtjAUunMPb26Sk84gvpeD+QUonPFElxdx8/Nr4XYdvNr9ixcYyUze8T4P9&#10;QxYtazQGHaFumWdka5s/oNqGW3Ag/QmHNgMpGy5iDVjNdPKmmqeaGRFrQXKcGWly/w+W3+9WljQV&#10;vt2MEs1afKNHZO3XT73ZKiB4ixR1xhVo+WRWtpccHkO9e2nb8I+VkH2k9TDSKvaecLycns8uZxNk&#10;n6MuvzjP87MAmr16G+v8FwEtCYeSWkwgssl2d84n08EkBNOwbJTCe1YoTbqSzi6niB9kB6qpgjYK&#10;drO+UZbsGL7+cjnBXx/4yAzTUBqzCTWmquLJH5RIAR6FRIKwjjxFCK0pRljGudB+mlQ1q0SKdnYc&#10;bPCINSuNgAFZYpYjdg8wWCaQATsx0NsHVxE7e3TuS/+b8+gRI4P2o3PbaLDvVaawqj5ysh9IStQE&#10;ltZQHbB9LKS5coYvG3zBO+b8ilkcJHx0XA7+AT9SAb4U9CdKarA/3rsP9tjfqKWkw8Esqfu+ZVZQ&#10;or5q7PzP09PTMMlROD27yFGwx5r1sUZv2xvA15/iGjI8HoO9V8NRWmhfcIcsQlRUMc0xdkm5t4Nw&#10;49PCwC3ExWIRzXB6DfN3+snwAB5YDR36vH9h1vRt7HEA7mEYYla86eZkGzw1LLYeZBNb/ZXXnm+c&#10;/Ng4/ZYKq+VYjlavu3T+GwAA//8DAFBLAwQUAAYACAAAACEACD0J9d0AAAALAQAADwAAAGRycy9k&#10;b3ducmV2LnhtbEyPwU7DMBBE70j8g7VI3KjTKIQ2xKkQEiC4Eah6deMliWKvo9htwt+znOC4M6PZ&#10;N+VucVaccQq9JwXrVQICqfGmp1bB58fTzQZEiJqMtp5QwTcG2FWXF6UujJ/pHc91bAWXUCi0gi7G&#10;sZAyNB06HVZ+RGLvy09ORz6nVppJz1zurEyTJJdO98QfOj3iY4fNUJ+cgtc5tf2h1W8v9VDvB589&#10;r++2Tqnrq+XhHkTEJf6F4Ref0aFipqM/kQnCKkizTcZRNtJsC4ITt0nOypGVnC1ZlfL/huoHAAD/&#10;/wMAUEsBAi0AFAAGAAgAAAAhALaDOJL+AAAA4QEAABMAAAAAAAAAAAAAAAAAAAAAAFtDb250ZW50&#10;X1R5cGVzXS54bWxQSwECLQAUAAYACAAAACEAOP0h/9YAAACUAQAACwAAAAAAAAAAAAAAAAAvAQAA&#10;X3JlbHMvLnJlbHNQSwECLQAUAAYACAAAACEAwc6As6ICAACTBQAADgAAAAAAAAAAAAAAAAAuAgAA&#10;ZHJzL2Uyb0RvYy54bWxQSwECLQAUAAYACAAAACEACD0J9d0AAAALAQAADwAAAAAAAAAAAAAAAAD8&#10;BAAAZHJzL2Rvd25yZXYueG1sUEsFBgAAAAAEAAQA8wAAAAYGAAAAAA==&#10;" filled="f" strokecolor="red" strokeweight="3pt"/>
            </w:pict>
          </mc:Fallback>
        </mc:AlternateContent>
      </w:r>
    </w:p>
    <w:p w14:paraId="574AA18D" w14:textId="1EDEFF57" w:rsidR="007306F5" w:rsidRDefault="007306F5" w:rsidP="001C1E2B">
      <w:pPr>
        <w:pStyle w:val="Prrafodelista"/>
        <w:numPr>
          <w:ilvl w:val="0"/>
          <w:numId w:val="4"/>
        </w:numPr>
        <w:spacing w:after="160" w:line="256" w:lineRule="auto"/>
        <w:ind w:left="0" w:right="49" w:firstLine="0"/>
        <w:rPr>
          <w:rFonts w:ascii="Arial" w:hAnsi="Arial" w:cs="Arial"/>
          <w:color w:val="000000"/>
          <w:shd w:val="clear" w:color="auto" w:fill="FFFFFF"/>
        </w:rPr>
      </w:pPr>
      <w:r w:rsidRPr="001C1E2B">
        <w:rPr>
          <w:rFonts w:ascii="Arial" w:hAnsi="Arial" w:cs="Arial"/>
          <w:color w:val="000000"/>
          <w:shd w:val="clear" w:color="auto" w:fill="FFFFFF"/>
        </w:rPr>
        <w:t>En el menú de búsqueda pública del SECOP II. Lo primero que encuentra es una lista de los Procesos de Contratación más recientes y la información general de cada proceso. Haga clic en “Búsqueda Avanzada” para especificar sus criterios de su búsqueda. Luego haga clic en “Buscar” la plataforma le muestra los Procesos de Contratación que coincidan con las palabras claves descritas</w:t>
      </w:r>
    </w:p>
    <w:p w14:paraId="6BF66F70" w14:textId="77777777" w:rsidR="00656055" w:rsidRPr="001C1E2B" w:rsidRDefault="00656055" w:rsidP="00656055">
      <w:pPr>
        <w:pStyle w:val="Prrafodelista"/>
        <w:spacing w:after="160" w:line="256" w:lineRule="auto"/>
        <w:ind w:left="0" w:right="49"/>
        <w:rPr>
          <w:rFonts w:ascii="Arial" w:hAnsi="Arial" w:cs="Arial"/>
          <w:color w:val="000000"/>
          <w:shd w:val="clear" w:color="auto" w:fill="FFFFFF"/>
        </w:rPr>
      </w:pPr>
    </w:p>
    <w:p w14:paraId="65248EC3" w14:textId="40E5CF30" w:rsidR="007306F5" w:rsidRPr="001C1E2B" w:rsidRDefault="007306F5" w:rsidP="001C1E2B">
      <w:pPr>
        <w:pStyle w:val="Prrafodelista"/>
        <w:ind w:left="0" w:right="49"/>
        <w:rPr>
          <w:rFonts w:ascii="Arial" w:hAnsi="Arial" w:cs="Arial"/>
        </w:rPr>
      </w:pPr>
    </w:p>
    <w:p w14:paraId="4685C84C" w14:textId="4B4A464B" w:rsidR="007306F5" w:rsidRPr="001C1E2B" w:rsidRDefault="00656055" w:rsidP="001C1E2B">
      <w:pPr>
        <w:pStyle w:val="Prrafodelista"/>
        <w:ind w:left="0" w:right="49"/>
        <w:rPr>
          <w:rFonts w:ascii="Arial" w:hAnsi="Arial" w:cs="Arial"/>
        </w:rPr>
      </w:pPr>
      <w:r w:rsidRPr="001C1E2B">
        <w:rPr>
          <w:rFonts w:ascii="Arial" w:hAnsi="Arial" w:cs="Arial"/>
          <w:noProof/>
          <w:lang w:val="es-CO" w:eastAsia="es-CO"/>
        </w:rPr>
        <w:drawing>
          <wp:anchor distT="0" distB="0" distL="114300" distR="114300" simplePos="0" relativeHeight="251670528" behindDoc="0" locked="0" layoutInCell="1" allowOverlap="1" wp14:anchorId="513A4D0A" wp14:editId="7B778DA0">
            <wp:simplePos x="0" y="0"/>
            <wp:positionH relativeFrom="page">
              <wp:align>center</wp:align>
            </wp:positionH>
            <wp:positionV relativeFrom="margin">
              <wp:posOffset>4832985</wp:posOffset>
            </wp:positionV>
            <wp:extent cx="4772025" cy="2693036"/>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l="16972" t="12679" r="10896" b="14873"/>
                    <a:stretch>
                      <a:fillRect/>
                    </a:stretch>
                  </pic:blipFill>
                  <pic:spPr bwMode="auto">
                    <a:xfrm>
                      <a:off x="0" y="0"/>
                      <a:ext cx="4772025" cy="2693036"/>
                    </a:xfrm>
                    <a:prstGeom prst="rect">
                      <a:avLst/>
                    </a:prstGeom>
                    <a:noFill/>
                    <a:ln>
                      <a:noFill/>
                    </a:ln>
                  </pic:spPr>
                </pic:pic>
              </a:graphicData>
            </a:graphic>
          </wp:anchor>
        </w:drawing>
      </w:r>
    </w:p>
    <w:p w14:paraId="1561F64F" w14:textId="77777777" w:rsidR="007306F5" w:rsidRPr="001C1E2B" w:rsidRDefault="007306F5" w:rsidP="001C1E2B">
      <w:pPr>
        <w:ind w:right="49"/>
        <w:rPr>
          <w:rFonts w:ascii="Arial" w:hAnsi="Arial" w:cs="Arial"/>
          <w:color w:val="000000"/>
          <w:shd w:val="clear" w:color="auto" w:fill="FFFFFF"/>
        </w:rPr>
      </w:pPr>
    </w:p>
    <w:p w14:paraId="6A330159" w14:textId="1F0C10B3" w:rsidR="007306F5" w:rsidRPr="001C1E2B" w:rsidRDefault="007306F5" w:rsidP="001C1E2B">
      <w:pPr>
        <w:pStyle w:val="Prrafodelista"/>
        <w:ind w:left="0" w:right="49"/>
        <w:rPr>
          <w:rFonts w:ascii="Arial" w:hAnsi="Arial" w:cs="Arial"/>
          <w:color w:val="000000"/>
          <w:shd w:val="clear" w:color="auto" w:fill="FFFFFF"/>
        </w:rPr>
      </w:pPr>
    </w:p>
    <w:p w14:paraId="41C7AC91" w14:textId="30AF49B4" w:rsidR="007306F5" w:rsidRDefault="007306F5" w:rsidP="00656055">
      <w:pPr>
        <w:pStyle w:val="Prrafodelista"/>
        <w:numPr>
          <w:ilvl w:val="0"/>
          <w:numId w:val="4"/>
        </w:numPr>
        <w:spacing w:after="160" w:line="256" w:lineRule="auto"/>
        <w:ind w:left="0" w:right="49" w:firstLine="0"/>
        <w:rPr>
          <w:rFonts w:ascii="Arial" w:hAnsi="Arial" w:cs="Arial"/>
          <w:color w:val="000000"/>
          <w:shd w:val="clear" w:color="auto" w:fill="FFFFFF"/>
        </w:rPr>
      </w:pPr>
      <w:r w:rsidRPr="001C1E2B">
        <w:rPr>
          <w:rFonts w:ascii="Arial" w:hAnsi="Arial" w:cs="Arial"/>
          <w:color w:val="000000"/>
          <w:shd w:val="clear" w:color="auto" w:fill="FFFFFF"/>
        </w:rPr>
        <w:lastRenderedPageBreak/>
        <w:t>Para consultar el Proceso de Contratación haga clic en “Detalle”. Usted accederá en tiempo real a los términos de referencia o pliegos del Proceso y toda su información.</w:t>
      </w:r>
    </w:p>
    <w:p w14:paraId="4FAB5E13" w14:textId="77777777" w:rsidR="00656055" w:rsidRPr="001C1E2B" w:rsidRDefault="00656055" w:rsidP="00656055">
      <w:pPr>
        <w:pStyle w:val="Prrafodelista"/>
        <w:spacing w:after="160" w:line="256" w:lineRule="auto"/>
        <w:ind w:left="0" w:right="49"/>
        <w:rPr>
          <w:rFonts w:ascii="Arial" w:hAnsi="Arial" w:cs="Arial"/>
          <w:color w:val="000000"/>
          <w:shd w:val="clear" w:color="auto" w:fill="FFFFFF"/>
        </w:rPr>
      </w:pPr>
    </w:p>
    <w:p w14:paraId="24340C78" w14:textId="26FFBFCB" w:rsidR="007306F5" w:rsidRPr="001C1E2B" w:rsidRDefault="007306F5" w:rsidP="001C1E2B">
      <w:pPr>
        <w:pStyle w:val="Prrafodelista"/>
        <w:ind w:left="0" w:right="49"/>
        <w:rPr>
          <w:rFonts w:ascii="Arial" w:hAnsi="Arial" w:cs="Arial"/>
          <w:color w:val="000000"/>
          <w:shd w:val="clear" w:color="auto" w:fill="FFFFFF"/>
        </w:rPr>
      </w:pPr>
      <w:r w:rsidRPr="001C1E2B">
        <w:rPr>
          <w:rFonts w:ascii="Arial" w:hAnsi="Arial" w:cs="Arial"/>
          <w:noProof/>
          <w:lang w:val="es-CO" w:eastAsia="es-CO"/>
        </w:rPr>
        <w:drawing>
          <wp:anchor distT="0" distB="0" distL="114300" distR="114300" simplePos="0" relativeHeight="251662336" behindDoc="0" locked="0" layoutInCell="1" allowOverlap="1" wp14:anchorId="2C70E058" wp14:editId="75144DF6">
            <wp:simplePos x="0" y="0"/>
            <wp:positionH relativeFrom="column">
              <wp:posOffset>5301615</wp:posOffset>
            </wp:positionH>
            <wp:positionV relativeFrom="paragraph">
              <wp:posOffset>38100</wp:posOffset>
            </wp:positionV>
            <wp:extent cx="438150" cy="438150"/>
            <wp:effectExtent l="0" t="0" r="0" b="0"/>
            <wp:wrapNone/>
            <wp:docPr id="11" name="Imagen 11" descr="Flecha: r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8" descr="Flecha: rec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pic:spPr>
                </pic:pic>
              </a:graphicData>
            </a:graphic>
            <wp14:sizeRelH relativeFrom="margin">
              <wp14:pctWidth>0</wp14:pctWidth>
            </wp14:sizeRelH>
            <wp14:sizeRelV relativeFrom="margin">
              <wp14:pctHeight>0</wp14:pctHeight>
            </wp14:sizeRelV>
          </wp:anchor>
        </w:drawing>
      </w:r>
      <w:r w:rsidRPr="001C1E2B">
        <w:rPr>
          <w:rFonts w:ascii="Arial" w:hAnsi="Arial" w:cs="Arial"/>
          <w:noProof/>
          <w:lang w:val="es-CO" w:eastAsia="es-CO"/>
        </w:rPr>
        <w:drawing>
          <wp:anchor distT="0" distB="0" distL="114300" distR="114300" simplePos="0" relativeHeight="251663360" behindDoc="0" locked="0" layoutInCell="1" allowOverlap="1" wp14:anchorId="015B5907" wp14:editId="25D6E997">
            <wp:simplePos x="0" y="0"/>
            <wp:positionH relativeFrom="margin">
              <wp:posOffset>4502785</wp:posOffset>
            </wp:positionH>
            <wp:positionV relativeFrom="paragraph">
              <wp:posOffset>102235</wp:posOffset>
            </wp:positionV>
            <wp:extent cx="767715" cy="304800"/>
            <wp:effectExtent l="38100" t="38100" r="32385" b="3810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l="94341" t="75574" r="1572" b="21538"/>
                    <a:stretch>
                      <a:fillRect/>
                    </a:stretch>
                  </pic:blipFill>
                  <pic:spPr bwMode="auto">
                    <a:xfrm>
                      <a:off x="0" y="0"/>
                      <a:ext cx="767715" cy="304800"/>
                    </a:xfrm>
                    <a:prstGeom prst="rect">
                      <a:avLst/>
                    </a:prstGeom>
                    <a:noFill/>
                    <a:ln w="38100">
                      <a:solidFill>
                        <a:srgbClr val="FF0000"/>
                      </a:solidFill>
                      <a:miter lim="800000"/>
                      <a:headEnd/>
                      <a:tailEnd/>
                    </a:ln>
                  </pic:spPr>
                </pic:pic>
              </a:graphicData>
            </a:graphic>
            <wp14:sizeRelH relativeFrom="margin">
              <wp14:pctWidth>0</wp14:pctWidth>
            </wp14:sizeRelH>
            <wp14:sizeRelV relativeFrom="margin">
              <wp14:pctHeight>0</wp14:pctHeight>
            </wp14:sizeRelV>
          </wp:anchor>
        </w:drawing>
      </w:r>
      <w:r w:rsidRPr="001C1E2B">
        <w:rPr>
          <w:rFonts w:ascii="Arial" w:hAnsi="Arial" w:cs="Arial"/>
          <w:noProof/>
          <w:lang w:val="es-CO" w:eastAsia="es-CO"/>
        </w:rPr>
        <w:drawing>
          <wp:inline distT="0" distB="0" distL="0" distR="0" wp14:anchorId="44AA68A7" wp14:editId="0E59CB46">
            <wp:extent cx="5610225" cy="4762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a:extLst>
                        <a:ext uri="{28A0092B-C50C-407E-A947-70E740481C1C}">
                          <a14:useLocalDpi xmlns:a14="http://schemas.microsoft.com/office/drawing/2010/main" val="0"/>
                        </a:ext>
                      </a:extLst>
                    </a:blip>
                    <a:srcRect l="2547" t="69128" b="16080"/>
                    <a:stretch>
                      <a:fillRect/>
                    </a:stretch>
                  </pic:blipFill>
                  <pic:spPr bwMode="auto">
                    <a:xfrm>
                      <a:off x="0" y="0"/>
                      <a:ext cx="5610225" cy="476250"/>
                    </a:xfrm>
                    <a:prstGeom prst="rect">
                      <a:avLst/>
                    </a:prstGeom>
                    <a:noFill/>
                    <a:ln>
                      <a:noFill/>
                    </a:ln>
                  </pic:spPr>
                </pic:pic>
              </a:graphicData>
            </a:graphic>
          </wp:inline>
        </w:drawing>
      </w:r>
    </w:p>
    <w:p w14:paraId="7BCF309B" w14:textId="77777777" w:rsidR="007306F5" w:rsidRPr="001C1E2B" w:rsidRDefault="007306F5" w:rsidP="001C1E2B">
      <w:pPr>
        <w:pStyle w:val="Prrafodelista"/>
        <w:ind w:left="0" w:right="49"/>
        <w:rPr>
          <w:rFonts w:ascii="Arial" w:hAnsi="Arial" w:cs="Arial"/>
          <w:color w:val="000000"/>
          <w:shd w:val="clear" w:color="auto" w:fill="FFFFFF"/>
        </w:rPr>
      </w:pPr>
    </w:p>
    <w:p w14:paraId="5688A26B" w14:textId="67849675" w:rsidR="007306F5" w:rsidRDefault="007306F5" w:rsidP="00656055">
      <w:pPr>
        <w:pStyle w:val="Prrafodelista"/>
        <w:numPr>
          <w:ilvl w:val="0"/>
          <w:numId w:val="4"/>
        </w:numPr>
        <w:spacing w:after="160" w:line="256" w:lineRule="auto"/>
        <w:ind w:left="0" w:right="49" w:firstLine="0"/>
        <w:rPr>
          <w:rFonts w:ascii="Arial" w:hAnsi="Arial" w:cs="Arial"/>
          <w:color w:val="000000"/>
          <w:shd w:val="clear" w:color="auto" w:fill="FFFFFF"/>
        </w:rPr>
      </w:pPr>
      <w:r w:rsidRPr="001C1E2B">
        <w:rPr>
          <w:rFonts w:ascii="Arial" w:hAnsi="Arial" w:cs="Arial"/>
          <w:color w:val="000000"/>
          <w:shd w:val="clear" w:color="auto" w:fill="FFFFFF"/>
        </w:rPr>
        <w:t xml:space="preserve">Identifique en la información del proceso el modulo “Información de la sección” y luego haga clic en “Ver contrato”. </w:t>
      </w:r>
    </w:p>
    <w:p w14:paraId="4D957AC9" w14:textId="30C44749" w:rsidR="00656055" w:rsidRPr="001C1E2B" w:rsidRDefault="00656055" w:rsidP="00656055">
      <w:pPr>
        <w:pStyle w:val="Prrafodelista"/>
        <w:spacing w:after="160" w:line="256" w:lineRule="auto"/>
        <w:ind w:left="0" w:right="49"/>
        <w:rPr>
          <w:rFonts w:ascii="Arial" w:hAnsi="Arial" w:cs="Arial"/>
          <w:color w:val="000000"/>
          <w:shd w:val="clear" w:color="auto" w:fill="FFFFFF"/>
        </w:rPr>
      </w:pPr>
      <w:r w:rsidRPr="001C1E2B">
        <w:rPr>
          <w:rFonts w:ascii="Arial" w:hAnsi="Arial" w:cs="Arial"/>
          <w:noProof/>
          <w:lang w:val="es-CO" w:eastAsia="es-CO"/>
        </w:rPr>
        <w:drawing>
          <wp:anchor distT="0" distB="0" distL="114300" distR="114300" simplePos="0" relativeHeight="251674624" behindDoc="0" locked="0" layoutInCell="1" allowOverlap="1" wp14:anchorId="3DD49C8E" wp14:editId="207C1FDA">
            <wp:simplePos x="0" y="0"/>
            <wp:positionH relativeFrom="margin">
              <wp:posOffset>4981575</wp:posOffset>
            </wp:positionH>
            <wp:positionV relativeFrom="paragraph">
              <wp:posOffset>671830</wp:posOffset>
            </wp:positionV>
            <wp:extent cx="438150" cy="438150"/>
            <wp:effectExtent l="0" t="0" r="0" b="0"/>
            <wp:wrapNone/>
            <wp:docPr id="17" name="Imagen 17" descr="Flecha: r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8" descr="Flecha: rec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438150" cy="438150"/>
                    </a:xfrm>
                    <a:prstGeom prst="rect">
                      <a:avLst/>
                    </a:prstGeom>
                    <a:noFill/>
                  </pic:spPr>
                </pic:pic>
              </a:graphicData>
            </a:graphic>
            <wp14:sizeRelH relativeFrom="margin">
              <wp14:pctWidth>0</wp14:pctWidth>
            </wp14:sizeRelH>
            <wp14:sizeRelV relativeFrom="margin">
              <wp14:pctHeight>0</wp14:pctHeight>
            </wp14:sizeRelV>
          </wp:anchor>
        </w:drawing>
      </w:r>
      <w:r w:rsidRPr="001C1E2B">
        <w:rPr>
          <w:rFonts w:ascii="Arial" w:hAnsi="Arial" w:cs="Arial"/>
          <w:noProof/>
          <w:lang w:val="es-CO" w:eastAsia="es-CO"/>
        </w:rPr>
        <mc:AlternateContent>
          <mc:Choice Requires="wps">
            <w:drawing>
              <wp:anchor distT="0" distB="0" distL="114300" distR="114300" simplePos="0" relativeHeight="251672576" behindDoc="0" locked="0" layoutInCell="1" allowOverlap="1" wp14:anchorId="3C3276C6" wp14:editId="4455EE1E">
                <wp:simplePos x="0" y="0"/>
                <wp:positionH relativeFrom="margin">
                  <wp:posOffset>4939665</wp:posOffset>
                </wp:positionH>
                <wp:positionV relativeFrom="paragraph">
                  <wp:posOffset>1262380</wp:posOffset>
                </wp:positionV>
                <wp:extent cx="514350" cy="180975"/>
                <wp:effectExtent l="19050" t="19050" r="19050" b="28575"/>
                <wp:wrapNone/>
                <wp:docPr id="16" name="Rectángulo 16"/>
                <wp:cNvGraphicFramePr/>
                <a:graphic xmlns:a="http://schemas.openxmlformats.org/drawingml/2006/main">
                  <a:graphicData uri="http://schemas.microsoft.com/office/word/2010/wordprocessingShape">
                    <wps:wsp>
                      <wps:cNvSpPr/>
                      <wps:spPr>
                        <a:xfrm>
                          <a:off x="0" y="0"/>
                          <a:ext cx="514350" cy="1809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FB67B0" id="Rectángulo 16" o:spid="_x0000_s1026" style="position:absolute;margin-left:388.95pt;margin-top:99.4pt;width:40.5pt;height:1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hCogIAAJIFAAAOAAAAZHJzL2Uyb0RvYy54bWysVNtu3CAQfa/Uf0C8N7Y3u7lY8UarRFtV&#10;itIoSZVnFsPaEmYosLf+Tb+lP9YBbGeVRn2o6gcMzMwZ5szl6nrfKbIV1rWgK1qc5JQIzaFu9bqi&#10;356Xny4ocZ7pminQoqIH4ej1/OOHq50pxQQaULWwBEG0K3emoo33pswyxxvRMXcCRmgUSrAd83i0&#10;66y2bIfoncomeX6W7cDWxgIXzuHtbRLSecSXUnD/VUonPFEVxbf5uNq4rsKaza9YubbMNC3vn8H+&#10;4RUdazU6HaFumWdkY9s/oLqWW3Ag/QmHLgMpWy5iDBhNkb+J5qlhRsRYkBxnRprc/4Pl99sHS9oa&#10;c3dGiWYd5ugRWfv1U683CgjeIkU740rUfDIPtj853IZ499J24Y+RkH2k9TDSKvaecLycFdPTGZLP&#10;UVRc5Jfns4CZvRob6/xnAR0Jm4pa9B/JZNs755PqoBJ8aVi2SuE9K5Umu4qeXhR5Hi0cqLYO0iB0&#10;dr26UZZsGSZ/uczx6x0fqeEzlMbXhBBTUHHnD0okB49CIj8YxiR5CJUpRljGudC+SKKG1SJ5mx07&#10;GyxizEojYECW+MoRuwcYNBPIgJ0Y6PWDqYiFPRr3of/NeLSInkH70bhrNdj3IlMYVe856Q8kJWoC&#10;SyuoD1g9FlJbOcOXLWbwjjn/wCz2ESYdZ4P/iotUgJmCfkdJA/bHe/dBH8sbpZTssC8r6r5vmBWU&#10;qC8aC/+ymE5DI8fDdHY+wYM9lqyOJXrT3QBmv8ApZHjcBn2vhq200L3gCFkEryhimqPvinJvh8ON&#10;T/MChxAXi0VUw+Y1zN/pJ8MDeGA1VOjz/oVZ05exx/q/h6GHWfmmmpNusNSw2HiQbSz1V157vrHx&#10;Y+H0QypMluNz1HodpfPfAAAA//8DAFBLAwQUAAYACAAAACEACEzhRt4AAAALAQAADwAAAGRycy9k&#10;b3ducmV2LnhtbEyPT0+EMBDF7yZ+h2ZMvLll8U8BKRtjokZvosbrLB2BQFtCuwt+e8eTHue9X968&#10;V+5WO4ojzaH3TsN2k4Ag13jTu1bD+9vDRQYiRHQGR+9IwzcF2FWnJyUWxi/ulY51bAWHuFCghi7G&#10;qZAyNB1ZDBs/kWPvy88WI59zK82MC4fbUaZJciMt9o4/dDjRfUfNUB+shuclHfvPFl+e6qH+GPzV&#10;41blVuvzs/XuFkSkNf7B8Fufq0PFnfb+4EwQowalVM4oG3nGG5jIrjNW9hrSVF2CrEr5f0P1AwAA&#10;//8DAFBLAQItABQABgAIAAAAIQC2gziS/gAAAOEBAAATAAAAAAAAAAAAAAAAAAAAAABbQ29udGVu&#10;dF9UeXBlc10ueG1sUEsBAi0AFAAGAAgAAAAhADj9If/WAAAAlAEAAAsAAAAAAAAAAAAAAAAALwEA&#10;AF9yZWxzLy5yZWxzUEsBAi0AFAAGAAgAAAAhAGGoGEKiAgAAkgUAAA4AAAAAAAAAAAAAAAAALgIA&#10;AGRycy9lMm9Eb2MueG1sUEsBAi0AFAAGAAgAAAAhAAhM4UbeAAAACwEAAA8AAAAAAAAAAAAAAAAA&#10;/AQAAGRycy9kb3ducmV2LnhtbFBLBQYAAAAABAAEAPMAAAAHBgAAAAA=&#10;" filled="f" strokecolor="red" strokeweight="3pt">
                <w10:wrap anchorx="margin"/>
              </v:rect>
            </w:pict>
          </mc:Fallback>
        </mc:AlternateContent>
      </w:r>
      <w:r w:rsidRPr="001C1E2B">
        <w:rPr>
          <w:rFonts w:ascii="Arial" w:hAnsi="Arial" w:cs="Arial"/>
          <w:noProof/>
          <w:lang w:val="es-CO" w:eastAsia="es-CO"/>
        </w:rPr>
        <w:drawing>
          <wp:inline distT="0" distB="0" distL="0" distR="0" wp14:anchorId="42CD07FA" wp14:editId="6FDA219F">
            <wp:extent cx="5581015" cy="1553967"/>
            <wp:effectExtent l="0" t="0" r="635"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3">
                      <a:extLst>
                        <a:ext uri="{28A0092B-C50C-407E-A947-70E740481C1C}">
                          <a14:useLocalDpi xmlns:a14="http://schemas.microsoft.com/office/drawing/2010/main" val="0"/>
                        </a:ext>
                      </a:extLst>
                    </a:blip>
                    <a:srcRect l="18669" t="12679" r="18533" b="56229"/>
                    <a:stretch>
                      <a:fillRect/>
                    </a:stretch>
                  </pic:blipFill>
                  <pic:spPr bwMode="auto">
                    <a:xfrm>
                      <a:off x="0" y="0"/>
                      <a:ext cx="5581015" cy="1553967"/>
                    </a:xfrm>
                    <a:prstGeom prst="rect">
                      <a:avLst/>
                    </a:prstGeom>
                    <a:noFill/>
                    <a:ln>
                      <a:noFill/>
                    </a:ln>
                  </pic:spPr>
                </pic:pic>
              </a:graphicData>
            </a:graphic>
          </wp:inline>
        </w:drawing>
      </w:r>
    </w:p>
    <w:p w14:paraId="52CBC34E" w14:textId="554C4AD1" w:rsidR="007306F5" w:rsidRPr="001C1E2B" w:rsidRDefault="007306F5" w:rsidP="001C1E2B">
      <w:pPr>
        <w:pStyle w:val="Prrafodelista"/>
        <w:ind w:left="0" w:right="49"/>
        <w:rPr>
          <w:rFonts w:ascii="Arial" w:hAnsi="Arial" w:cs="Arial"/>
          <w:color w:val="000000"/>
          <w:shd w:val="clear" w:color="auto" w:fill="FFFFFF"/>
        </w:rPr>
      </w:pPr>
    </w:p>
    <w:p w14:paraId="6E105868" w14:textId="505871D6" w:rsidR="007306F5" w:rsidRDefault="00656055" w:rsidP="00656055">
      <w:pPr>
        <w:pStyle w:val="Prrafodelista"/>
        <w:numPr>
          <w:ilvl w:val="0"/>
          <w:numId w:val="4"/>
        </w:numPr>
        <w:spacing w:after="160" w:line="256" w:lineRule="auto"/>
        <w:ind w:left="0" w:right="49" w:firstLine="0"/>
        <w:rPr>
          <w:rFonts w:ascii="Arial" w:hAnsi="Arial" w:cs="Arial"/>
          <w:color w:val="000000"/>
          <w:shd w:val="clear" w:color="auto" w:fill="FFFFFF"/>
        </w:rPr>
      </w:pPr>
      <w:r w:rsidRPr="001C1E2B">
        <w:rPr>
          <w:rFonts w:ascii="Arial" w:hAnsi="Arial" w:cs="Arial"/>
          <w:noProof/>
          <w:lang w:val="es-CO" w:eastAsia="es-CO"/>
        </w:rPr>
        <w:drawing>
          <wp:anchor distT="0" distB="0" distL="114300" distR="114300" simplePos="0" relativeHeight="251676672" behindDoc="0" locked="0" layoutInCell="1" allowOverlap="1" wp14:anchorId="463C16BB" wp14:editId="5703C814">
            <wp:simplePos x="0" y="0"/>
            <wp:positionH relativeFrom="margin">
              <wp:posOffset>4029075</wp:posOffset>
            </wp:positionH>
            <wp:positionV relativeFrom="paragraph">
              <wp:posOffset>2713355</wp:posOffset>
            </wp:positionV>
            <wp:extent cx="438150" cy="438150"/>
            <wp:effectExtent l="0" t="0" r="0" b="0"/>
            <wp:wrapNone/>
            <wp:docPr id="18" name="Imagen 18" descr="Flecha: r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8" descr="Flecha: rec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438150" cy="438150"/>
                    </a:xfrm>
                    <a:prstGeom prst="rect">
                      <a:avLst/>
                    </a:prstGeom>
                    <a:noFill/>
                  </pic:spPr>
                </pic:pic>
              </a:graphicData>
            </a:graphic>
            <wp14:sizeRelH relativeFrom="margin">
              <wp14:pctWidth>0</wp14:pctWidth>
            </wp14:sizeRelH>
            <wp14:sizeRelV relativeFrom="margin">
              <wp14:pctHeight>0</wp14:pctHeight>
            </wp14:sizeRelV>
          </wp:anchor>
        </w:drawing>
      </w:r>
      <w:r w:rsidRPr="001C1E2B">
        <w:rPr>
          <w:rFonts w:ascii="Arial" w:hAnsi="Arial" w:cs="Arial"/>
          <w:noProof/>
          <w:lang w:val="es-CO" w:eastAsia="es-CO"/>
        </w:rPr>
        <w:drawing>
          <wp:anchor distT="0" distB="0" distL="114300" distR="114300" simplePos="0" relativeHeight="251668480" behindDoc="0" locked="0" layoutInCell="1" allowOverlap="1" wp14:anchorId="001F70E2" wp14:editId="31F2BBCD">
            <wp:simplePos x="0" y="0"/>
            <wp:positionH relativeFrom="column">
              <wp:posOffset>158115</wp:posOffset>
            </wp:positionH>
            <wp:positionV relativeFrom="paragraph">
              <wp:posOffset>1082675</wp:posOffset>
            </wp:positionV>
            <wp:extent cx="5372100" cy="1876425"/>
            <wp:effectExtent l="19050" t="19050" r="19050" b="28575"/>
            <wp:wrapThrough wrapText="bothSides">
              <wp:wrapPolygon edited="0">
                <wp:start x="-77" y="-219"/>
                <wp:lineTo x="-77" y="21710"/>
                <wp:lineTo x="21600" y="21710"/>
                <wp:lineTo x="21600" y="-219"/>
                <wp:lineTo x="-77" y="-219"/>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rotWithShape="1">
                    <a:blip r:embed="rId14">
                      <a:extLst>
                        <a:ext uri="{28A0092B-C50C-407E-A947-70E740481C1C}">
                          <a14:useLocalDpi xmlns:a14="http://schemas.microsoft.com/office/drawing/2010/main" val="0"/>
                        </a:ext>
                      </a:extLst>
                    </a:blip>
                    <a:srcRect l="13791" t="30489" r="14294" b="24834"/>
                    <a:stretch/>
                  </pic:blipFill>
                  <pic:spPr bwMode="auto">
                    <a:xfrm>
                      <a:off x="0" y="0"/>
                      <a:ext cx="5372100" cy="1876425"/>
                    </a:xfrm>
                    <a:prstGeom prst="rect">
                      <a:avLst/>
                    </a:prstGeom>
                    <a:noFill/>
                    <a:ln w="9525" cap="flat" cmpd="sng" algn="ctr">
                      <a:solidFill>
                        <a:sysClr val="windowText" lastClr="000000">
                          <a:lumMod val="100000"/>
                          <a:lumOff val="0"/>
                        </a:sysClr>
                      </a:solidFill>
                      <a:prstDash val="solid"/>
                      <a:miter lim="800000"/>
                      <a:headEnd type="none" w="med" len="med"/>
                      <a:tailEnd type="none" w="med" len="med"/>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06F5" w:rsidRPr="001C1E2B">
        <w:rPr>
          <w:rFonts w:ascii="Arial" w:hAnsi="Arial" w:cs="Arial"/>
          <w:color w:val="000000"/>
          <w:shd w:val="clear" w:color="auto" w:fill="FFFFFF"/>
        </w:rPr>
        <w:t>Identifique el módulo “Ejecución del contrato”: En esta la Entidad registra el avance del contrato, Aparecen las cuentas de cobro asociadas con el contrato (son cargadas por el Proveedor y la Entidad Estatal indica si las aprueba o las rechaza, y marca cuando están pagadas). Para ver las facturas y los documentos soporte mueva la barra espaciadora hacia la derecha y haga clic en “Detalle”.</w:t>
      </w:r>
    </w:p>
    <w:p w14:paraId="7EEB914C" w14:textId="1E196C32" w:rsidR="00656055" w:rsidRPr="001C1E2B" w:rsidRDefault="00656055" w:rsidP="00656055">
      <w:pPr>
        <w:pStyle w:val="Prrafodelista"/>
        <w:spacing w:after="160" w:line="256" w:lineRule="auto"/>
        <w:ind w:left="0" w:right="49"/>
        <w:rPr>
          <w:rFonts w:ascii="Arial" w:hAnsi="Arial" w:cs="Arial"/>
          <w:color w:val="000000"/>
          <w:shd w:val="clear" w:color="auto" w:fill="FFFFFF"/>
        </w:rPr>
      </w:pPr>
      <w:r w:rsidRPr="001C1E2B">
        <w:rPr>
          <w:rFonts w:ascii="Arial" w:hAnsi="Arial" w:cs="Arial"/>
          <w:noProof/>
          <w:lang w:val="es-CO" w:eastAsia="es-CO"/>
        </w:rPr>
        <w:drawing>
          <wp:anchor distT="0" distB="0" distL="114300" distR="114300" simplePos="0" relativeHeight="251667456" behindDoc="0" locked="0" layoutInCell="1" allowOverlap="1" wp14:anchorId="41E4C326" wp14:editId="6CD11F71">
            <wp:simplePos x="0" y="0"/>
            <wp:positionH relativeFrom="margin">
              <wp:align>right</wp:align>
            </wp:positionH>
            <wp:positionV relativeFrom="paragraph">
              <wp:posOffset>2237105</wp:posOffset>
            </wp:positionV>
            <wp:extent cx="2036445" cy="800100"/>
            <wp:effectExtent l="19050" t="19050" r="20955" b="19050"/>
            <wp:wrapThrough wrapText="bothSides">
              <wp:wrapPolygon edited="0">
                <wp:start x="-202" y="-514"/>
                <wp:lineTo x="-202" y="21600"/>
                <wp:lineTo x="21620" y="21600"/>
                <wp:lineTo x="21620" y="-514"/>
                <wp:lineTo x="-202" y="-514"/>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5">
                      <a:extLst>
                        <a:ext uri="{28A0092B-C50C-407E-A947-70E740481C1C}">
                          <a14:useLocalDpi xmlns:a14="http://schemas.microsoft.com/office/drawing/2010/main" val="0"/>
                        </a:ext>
                      </a:extLst>
                    </a:blip>
                    <a:srcRect l="59819" t="37938" r="14120" b="43852"/>
                    <a:stretch>
                      <a:fillRect/>
                    </a:stretch>
                  </pic:blipFill>
                  <pic:spPr bwMode="auto">
                    <a:xfrm>
                      <a:off x="0" y="0"/>
                      <a:ext cx="2036445" cy="800100"/>
                    </a:xfrm>
                    <a:prstGeom prst="rect">
                      <a:avLst/>
                    </a:prstGeom>
                    <a:noFill/>
                    <a:ln w="9525">
                      <a:solidFill>
                        <a:srgbClr val="000000"/>
                      </a:solidFill>
                      <a:round/>
                      <a:headEnd/>
                      <a:tailEnd/>
                    </a:ln>
                  </pic:spPr>
                </pic:pic>
              </a:graphicData>
            </a:graphic>
            <wp14:sizeRelH relativeFrom="margin">
              <wp14:pctWidth>0</wp14:pctWidth>
            </wp14:sizeRelH>
            <wp14:sizeRelV relativeFrom="margin">
              <wp14:pctHeight>0</wp14:pctHeight>
            </wp14:sizeRelV>
          </wp:anchor>
        </w:drawing>
      </w:r>
    </w:p>
    <w:p w14:paraId="041C7C28" w14:textId="0D3E6984" w:rsidR="007306F5" w:rsidRPr="001C1E2B" w:rsidRDefault="007306F5" w:rsidP="001C1E2B">
      <w:pPr>
        <w:pStyle w:val="Prrafodelista"/>
        <w:ind w:left="0" w:right="49"/>
        <w:rPr>
          <w:rFonts w:ascii="Arial" w:hAnsi="Arial" w:cs="Arial"/>
          <w:color w:val="000000"/>
          <w:shd w:val="clear" w:color="auto" w:fill="FFFFFF"/>
        </w:rPr>
      </w:pPr>
    </w:p>
    <w:p w14:paraId="53D3AD13" w14:textId="77777777" w:rsidR="007306F5" w:rsidRPr="001C1E2B" w:rsidRDefault="007306F5" w:rsidP="001C1E2B">
      <w:pPr>
        <w:pStyle w:val="Prrafodelista"/>
        <w:ind w:left="0" w:right="49"/>
        <w:jc w:val="right"/>
        <w:rPr>
          <w:rFonts w:ascii="Arial" w:hAnsi="Arial" w:cs="Arial"/>
          <w:color w:val="000000"/>
          <w:shd w:val="clear" w:color="auto" w:fill="FFFFFF"/>
        </w:rPr>
      </w:pPr>
    </w:p>
    <w:p w14:paraId="64F9C46E" w14:textId="69FD8038" w:rsidR="00DF1A43" w:rsidRPr="001C1E2B" w:rsidRDefault="00DF1A43" w:rsidP="001C1E2B">
      <w:pPr>
        <w:ind w:right="49"/>
        <w:rPr>
          <w:rFonts w:ascii="Arial" w:hAnsi="Arial" w:cs="Arial"/>
        </w:rPr>
      </w:pPr>
    </w:p>
    <w:sectPr w:rsidR="00DF1A43" w:rsidRPr="001C1E2B" w:rsidSect="001C1E2B">
      <w:headerReference w:type="even" r:id="rId16"/>
      <w:headerReference w:type="default" r:id="rId17"/>
      <w:headerReference w:type="first" r:id="rId18"/>
      <w:pgSz w:w="12240" w:h="15840"/>
      <w:pgMar w:top="1985" w:right="1750" w:bottom="1418" w:left="1701" w:header="708"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BA7F1" w14:textId="77777777" w:rsidR="00A233CA" w:rsidRDefault="00A233CA" w:rsidP="000966A5">
      <w:r>
        <w:separator/>
      </w:r>
    </w:p>
  </w:endnote>
  <w:endnote w:type="continuationSeparator" w:id="0">
    <w:p w14:paraId="7BCD7B82" w14:textId="77777777" w:rsidR="00A233CA" w:rsidRDefault="00A233CA" w:rsidP="0009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3F9AB" w14:textId="77777777" w:rsidR="00A233CA" w:rsidRDefault="00A233CA" w:rsidP="000966A5">
      <w:r>
        <w:separator/>
      </w:r>
    </w:p>
  </w:footnote>
  <w:footnote w:type="continuationSeparator" w:id="0">
    <w:p w14:paraId="39B63481" w14:textId="77777777" w:rsidR="00A233CA" w:rsidRDefault="00A233CA" w:rsidP="00096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FA018" w14:textId="165A45FC" w:rsidR="000966A5" w:rsidRDefault="00A233CA">
    <w:pPr>
      <w:pStyle w:val="Encabezado"/>
    </w:pPr>
    <w:r>
      <w:rPr>
        <w:noProof/>
        <w:lang w:val="es-CO" w:eastAsia="es-CO"/>
      </w:rPr>
      <w:pict w14:anchorId="203B8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9891" o:spid="_x0000_s2097" type="#_x0000_t75" style="position:absolute;margin-left:0;margin-top:0;width:606.35pt;height:784.05pt;z-index:-251657216;mso-position-horizontal:center;mso-position-horizontal-relative:margin;mso-position-vertical:center;mso-position-vertical-relative:margin" o:allowincell="f">
          <v:imagedata r:id="rId1" o:title="Formatos_agosto_opcion_gobierno_2019-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BB871" w14:textId="2642E6D6" w:rsidR="000966A5" w:rsidRDefault="00A233CA">
    <w:pPr>
      <w:pStyle w:val="Encabezado"/>
    </w:pPr>
    <w:r>
      <w:rPr>
        <w:noProof/>
        <w:lang w:val="es-CO" w:eastAsia="es-CO"/>
      </w:rPr>
      <w:pict w14:anchorId="6F9E7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9892" o:spid="_x0000_s2098" type="#_x0000_t75" style="position:absolute;margin-left:-83.9pt;margin-top:-102.25pt;width:606.35pt;height:784.05pt;z-index:-251656192;mso-position-horizontal-relative:margin;mso-position-vertical-relative:margin" o:allowincell="f">
          <v:imagedata r:id="rId1" o:title="Formatos_agosto_opcion_gobierno_2019-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CCDFA" w14:textId="167AA3F3" w:rsidR="000966A5" w:rsidRDefault="00A233CA">
    <w:pPr>
      <w:pStyle w:val="Encabezado"/>
    </w:pPr>
    <w:r>
      <w:rPr>
        <w:noProof/>
        <w:lang w:val="es-CO" w:eastAsia="es-CO"/>
      </w:rPr>
      <w:pict w14:anchorId="79F06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9890" o:spid="_x0000_s2096" type="#_x0000_t75" style="position:absolute;margin-left:0;margin-top:0;width:606.35pt;height:784.05pt;z-index:-251658240;mso-position-horizontal:center;mso-position-horizontal-relative:margin;mso-position-vertical:center;mso-position-vertical-relative:margin" o:allowincell="f">
          <v:imagedata r:id="rId1" o:title="Formatos_agosto_opcion_gobierno_2019-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3D43"/>
    <w:multiLevelType w:val="hybridMultilevel"/>
    <w:tmpl w:val="0AB40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1" w15:restartNumberingAfterBreak="0">
    <w:nsid w:val="3FB5396B"/>
    <w:multiLevelType w:val="hybridMultilevel"/>
    <w:tmpl w:val="D6644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2" w15:restartNumberingAfterBreak="0">
    <w:nsid w:val="4EF1395A"/>
    <w:multiLevelType w:val="hybridMultilevel"/>
    <w:tmpl w:val="F2B6E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3" w15:restartNumberingAfterBreak="0">
    <w:nsid w:val="66DE11AF"/>
    <w:multiLevelType w:val="hybridMultilevel"/>
    <w:tmpl w:val="449A263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9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32"/>
    <w:rsid w:val="00041AFD"/>
    <w:rsid w:val="000626FB"/>
    <w:rsid w:val="000966A5"/>
    <w:rsid w:val="000C024E"/>
    <w:rsid w:val="0013250D"/>
    <w:rsid w:val="00165BFE"/>
    <w:rsid w:val="00190F5E"/>
    <w:rsid w:val="001B3E81"/>
    <w:rsid w:val="001C1E2B"/>
    <w:rsid w:val="00254C01"/>
    <w:rsid w:val="00341232"/>
    <w:rsid w:val="003842A0"/>
    <w:rsid w:val="00466A7F"/>
    <w:rsid w:val="005E08CE"/>
    <w:rsid w:val="00656055"/>
    <w:rsid w:val="006900E1"/>
    <w:rsid w:val="007306F5"/>
    <w:rsid w:val="0073458E"/>
    <w:rsid w:val="00826F2A"/>
    <w:rsid w:val="008753BC"/>
    <w:rsid w:val="008A483E"/>
    <w:rsid w:val="008B73A0"/>
    <w:rsid w:val="009878AD"/>
    <w:rsid w:val="0099213B"/>
    <w:rsid w:val="00A233CA"/>
    <w:rsid w:val="00A650EA"/>
    <w:rsid w:val="00AE4092"/>
    <w:rsid w:val="00B0094F"/>
    <w:rsid w:val="00C702F3"/>
    <w:rsid w:val="00D21270"/>
    <w:rsid w:val="00DF1A43"/>
    <w:rsid w:val="00E4797E"/>
    <w:rsid w:val="00E973FD"/>
    <w:rsid w:val="00F92D3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9"/>
    <o:shapelayout v:ext="edit">
      <o:idmap v:ext="edit" data="1"/>
    </o:shapelayout>
  </w:shapeDefaults>
  <w:decimalSymbol w:val=","/>
  <w:listSeparator w:val=","/>
  <w14:docId w14:val="584E8528"/>
  <w14:defaultImageDpi w14:val="300"/>
  <w15:docId w15:val="{92ED565E-848D-419F-86B8-FBFBC6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232"/>
    <w:pPr>
      <w:ind w:left="720"/>
      <w:contextualSpacing/>
    </w:pPr>
  </w:style>
  <w:style w:type="paragraph" w:styleId="Encabezado">
    <w:name w:val="header"/>
    <w:basedOn w:val="Normal"/>
    <w:link w:val="EncabezadoCar"/>
    <w:uiPriority w:val="99"/>
    <w:unhideWhenUsed/>
    <w:rsid w:val="000966A5"/>
    <w:pPr>
      <w:tabs>
        <w:tab w:val="center" w:pos="4252"/>
        <w:tab w:val="right" w:pos="8504"/>
      </w:tabs>
    </w:pPr>
  </w:style>
  <w:style w:type="character" w:customStyle="1" w:styleId="EncabezadoCar">
    <w:name w:val="Encabezado Car"/>
    <w:basedOn w:val="Fuentedeprrafopredeter"/>
    <w:link w:val="Encabezado"/>
    <w:uiPriority w:val="99"/>
    <w:rsid w:val="000966A5"/>
  </w:style>
  <w:style w:type="paragraph" w:styleId="Piedepgina">
    <w:name w:val="footer"/>
    <w:basedOn w:val="Normal"/>
    <w:link w:val="PiedepginaCar"/>
    <w:uiPriority w:val="99"/>
    <w:unhideWhenUsed/>
    <w:rsid w:val="000966A5"/>
    <w:pPr>
      <w:tabs>
        <w:tab w:val="center" w:pos="4252"/>
        <w:tab w:val="right" w:pos="8504"/>
      </w:tabs>
    </w:pPr>
  </w:style>
  <w:style w:type="character" w:customStyle="1" w:styleId="PiedepginaCar">
    <w:name w:val="Pie de página Car"/>
    <w:basedOn w:val="Fuentedeprrafopredeter"/>
    <w:link w:val="Piedepgina"/>
    <w:uiPriority w:val="99"/>
    <w:rsid w:val="000966A5"/>
  </w:style>
  <w:style w:type="paragraph" w:customStyle="1" w:styleId="Default">
    <w:name w:val="Default"/>
    <w:rsid w:val="00F92D32"/>
    <w:pPr>
      <w:autoSpaceDE w:val="0"/>
      <w:autoSpaceDN w:val="0"/>
      <w:adjustRightInd w:val="0"/>
    </w:pPr>
    <w:rPr>
      <w:rFonts w:ascii="Arial" w:hAnsi="Arial" w:cs="Arial"/>
      <w:color w:val="000000"/>
      <w:lang w:val="es-ES"/>
    </w:rPr>
  </w:style>
  <w:style w:type="character" w:styleId="Hipervnculo">
    <w:name w:val="Hyperlink"/>
    <w:basedOn w:val="Fuentedeprrafopredeter"/>
    <w:uiPriority w:val="99"/>
    <w:unhideWhenUsed/>
    <w:rsid w:val="00F92D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09790">
      <w:bodyDiv w:val="1"/>
      <w:marLeft w:val="0"/>
      <w:marRight w:val="0"/>
      <w:marTop w:val="0"/>
      <w:marBottom w:val="0"/>
      <w:divBdr>
        <w:top w:val="none" w:sz="0" w:space="0" w:color="auto"/>
        <w:left w:val="none" w:sz="0" w:space="0" w:color="auto"/>
        <w:bottom w:val="none" w:sz="0" w:space="0" w:color="auto"/>
        <w:right w:val="none" w:sz="0" w:space="0" w:color="auto"/>
      </w:divBdr>
    </w:div>
    <w:div w:id="553614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secop.gov.co/STS/Users/Login/Index?SkinName=CCE" TargetMode="Externa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543C-E507-4A29-B2B2-38454DB8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jkjh</dc:creator>
  <cp:keywords/>
  <dc:description/>
  <cp:lastModifiedBy>Maria Alejandra Rodriguez Briceño</cp:lastModifiedBy>
  <cp:revision>2</cp:revision>
  <dcterms:created xsi:type="dcterms:W3CDTF">2020-07-08T19:34:00Z</dcterms:created>
  <dcterms:modified xsi:type="dcterms:W3CDTF">2020-07-08T19:34:00Z</dcterms:modified>
</cp:coreProperties>
</file>